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E3E" w:rsidRPr="00453E3E" w:rsidRDefault="00453E3E" w:rsidP="00A872EB">
      <w:pPr>
        <w:pStyle w:val="a3"/>
      </w:pPr>
      <w:bookmarkStart w:id="0" w:name="_GoBack"/>
      <w:bookmarkEnd w:id="0"/>
    </w:p>
    <w:p w:rsidR="003A6B5E" w:rsidRPr="00A872EB" w:rsidRDefault="005D131E" w:rsidP="00A872EB">
      <w:pPr>
        <w:shd w:val="clear" w:color="auto" w:fill="FFFFFF"/>
        <w:tabs>
          <w:tab w:val="left" w:pos="0"/>
        </w:tabs>
        <w:spacing w:after="0" w:line="240" w:lineRule="auto"/>
        <w:ind w:left="708" w:right="142" w:firstLine="709"/>
        <w:jc w:val="right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Д.С. </w:t>
      </w:r>
      <w:proofErr w:type="spellStart"/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Гомбожапова</w:t>
      </w:r>
      <w:proofErr w:type="spellEnd"/>
    </w:p>
    <w:p w:rsidR="00453E3E" w:rsidRDefault="005D131E" w:rsidP="00A872EB">
      <w:pPr>
        <w:shd w:val="clear" w:color="auto" w:fill="FFFFFF"/>
        <w:tabs>
          <w:tab w:val="left" w:pos="0"/>
        </w:tabs>
        <w:spacing w:after="0" w:line="240" w:lineRule="auto"/>
        <w:ind w:left="708" w:right="142" w:firstLine="709"/>
        <w:jc w:val="right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учитель математики М</w:t>
      </w:r>
      <w:r w:rsidR="003A6B5E" w:rsidRPr="00A872EB">
        <w:rPr>
          <w:rFonts w:ascii="Times New Roman" w:hAnsi="Times New Roman" w:cs="Times New Roman"/>
          <w:color w:val="000000"/>
          <w:spacing w:val="-2"/>
          <w:sz w:val="24"/>
          <w:szCs w:val="24"/>
        </w:rPr>
        <w:t>ОУ «</w:t>
      </w:r>
      <w:proofErr w:type="spellStart"/>
      <w:r w:rsidR="003A6B5E" w:rsidRPr="00A872EB">
        <w:rPr>
          <w:rFonts w:ascii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урульбинская</w:t>
      </w:r>
      <w:proofErr w:type="spellEnd"/>
      <w:r w:rsidR="003A6B5E" w:rsidRPr="00A872EB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СОШ»</w:t>
      </w:r>
      <w:r w:rsidR="000B5DD4" w:rsidRPr="00A872EB">
        <w:rPr>
          <w:rFonts w:ascii="Times New Roman" w:hAnsi="Times New Roman" w:cs="Times New Roman"/>
          <w:color w:val="000000"/>
          <w:spacing w:val="-2"/>
          <w:sz w:val="24"/>
          <w:szCs w:val="24"/>
        </w:rPr>
        <w:t>.</w:t>
      </w:r>
    </w:p>
    <w:p w:rsidR="00A872EB" w:rsidRPr="00A872EB" w:rsidRDefault="00A872EB" w:rsidP="00A872EB">
      <w:pPr>
        <w:shd w:val="clear" w:color="auto" w:fill="FFFFFF"/>
        <w:tabs>
          <w:tab w:val="left" w:pos="0"/>
        </w:tabs>
        <w:spacing w:after="0" w:line="240" w:lineRule="auto"/>
        <w:ind w:left="708" w:right="142" w:firstLine="709"/>
        <w:jc w:val="right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</w:p>
    <w:p w:rsidR="0015629E" w:rsidRDefault="00DA01DB" w:rsidP="00A872EB">
      <w:pPr>
        <w:shd w:val="clear" w:color="auto" w:fill="FFFFFF"/>
        <w:tabs>
          <w:tab w:val="left" w:pos="0"/>
        </w:tabs>
        <w:spacing w:after="0" w:line="240" w:lineRule="auto"/>
        <w:ind w:right="142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B720E">
        <w:rPr>
          <w:rFonts w:ascii="Times New Roman" w:eastAsia="Calibri" w:hAnsi="Times New Roman" w:cs="Times New Roman"/>
          <w:sz w:val="28"/>
          <w:szCs w:val="28"/>
        </w:rPr>
        <w:t>«</w:t>
      </w:r>
      <w:r w:rsidR="00CD59B3" w:rsidRPr="00CB720E">
        <w:rPr>
          <w:rFonts w:ascii="Times New Roman" w:eastAsia="Calibri" w:hAnsi="Times New Roman" w:cs="Times New Roman"/>
          <w:sz w:val="28"/>
          <w:szCs w:val="28"/>
        </w:rPr>
        <w:t xml:space="preserve">Использование </w:t>
      </w:r>
      <w:r w:rsidR="00EC5DFC">
        <w:rPr>
          <w:rFonts w:ascii="Times New Roman" w:eastAsia="Calibri" w:hAnsi="Times New Roman" w:cs="Times New Roman"/>
          <w:sz w:val="28"/>
          <w:szCs w:val="28"/>
        </w:rPr>
        <w:t>методов</w:t>
      </w:r>
      <w:r w:rsidR="00CD59B3" w:rsidRPr="00CB720E">
        <w:rPr>
          <w:rFonts w:ascii="Times New Roman" w:eastAsia="Calibri" w:hAnsi="Times New Roman" w:cs="Times New Roman"/>
          <w:sz w:val="28"/>
          <w:szCs w:val="28"/>
        </w:rPr>
        <w:t xml:space="preserve">  интерактивного обучения для</w:t>
      </w:r>
      <w:r w:rsidR="00CD59B3" w:rsidRPr="00CB720E">
        <w:rPr>
          <w:rFonts w:ascii="Times New Roman" w:hAnsi="Times New Roman" w:cs="Times New Roman"/>
          <w:sz w:val="28"/>
          <w:szCs w:val="28"/>
        </w:rPr>
        <w:t xml:space="preserve"> формирования компетентностей учащихся</w:t>
      </w:r>
      <w:r w:rsidR="00EC5DFC">
        <w:rPr>
          <w:rFonts w:ascii="Times New Roman" w:hAnsi="Times New Roman" w:cs="Times New Roman"/>
          <w:sz w:val="28"/>
          <w:szCs w:val="28"/>
        </w:rPr>
        <w:t xml:space="preserve"> на уроках математики</w:t>
      </w:r>
      <w:r w:rsidRPr="00CB720E">
        <w:rPr>
          <w:rFonts w:ascii="Times New Roman" w:hAnsi="Times New Roman" w:cs="Times New Roman"/>
          <w:sz w:val="28"/>
          <w:szCs w:val="28"/>
        </w:rPr>
        <w:t>»</w:t>
      </w:r>
      <w:r w:rsidR="00A872EB">
        <w:rPr>
          <w:rFonts w:ascii="Times New Roman" w:hAnsi="Times New Roman" w:cs="Times New Roman"/>
          <w:sz w:val="28"/>
          <w:szCs w:val="28"/>
        </w:rPr>
        <w:t>.</w:t>
      </w:r>
    </w:p>
    <w:p w:rsidR="003A6B5E" w:rsidRDefault="00C66A2F" w:rsidP="00EC5DFC">
      <w:pPr>
        <w:pStyle w:val="a3"/>
        <w:ind w:left="720"/>
        <w:jc w:val="right"/>
        <w:rPr>
          <w:rFonts w:ascii="Times New Roman" w:hAnsi="Times New Roman" w:cs="Times New Roman"/>
          <w:i/>
          <w:color w:val="000000"/>
          <w:spacing w:val="-2"/>
          <w:sz w:val="28"/>
          <w:szCs w:val="28"/>
        </w:rPr>
      </w:pPr>
      <w:r w:rsidRPr="00CB720E">
        <w:rPr>
          <w:rFonts w:ascii="Calibri" w:eastAsia="Calibri" w:hAnsi="Calibri" w:cs="Times New Roman"/>
          <w:sz w:val="28"/>
          <w:szCs w:val="28"/>
        </w:rPr>
        <w:t xml:space="preserve">       </w:t>
      </w:r>
      <w:r w:rsidR="003A6B5E" w:rsidRPr="00354B0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                   </w:t>
      </w:r>
      <w:r w:rsidR="003A6B5E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</w:p>
    <w:p w:rsidR="004A49C3" w:rsidRDefault="004A49C3" w:rsidP="004A49C3">
      <w:pPr>
        <w:spacing w:after="0" w:line="240" w:lineRule="auto"/>
        <w:jc w:val="right"/>
        <w:rPr>
          <w:rFonts w:ascii="Times New Roman" w:hAnsi="Times New Roman" w:cs="Times New Roman"/>
          <w:i/>
          <w:color w:val="000000"/>
          <w:spacing w:val="-2"/>
          <w:sz w:val="24"/>
          <w:szCs w:val="24"/>
        </w:rPr>
      </w:pPr>
      <w:r w:rsidRPr="004A49C3">
        <w:rPr>
          <w:rFonts w:ascii="Times New Roman" w:hAnsi="Times New Roman" w:cs="Times New Roman"/>
          <w:i/>
          <w:color w:val="000000"/>
          <w:spacing w:val="-2"/>
          <w:sz w:val="24"/>
          <w:szCs w:val="24"/>
        </w:rPr>
        <w:t>Есть только один путь постижения –</w:t>
      </w:r>
    </w:p>
    <w:p w:rsidR="004A49C3" w:rsidRPr="004A49C3" w:rsidRDefault="004A49C3" w:rsidP="004A49C3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pacing w:val="-2"/>
          <w:sz w:val="24"/>
          <w:szCs w:val="24"/>
        </w:rPr>
        <w:t xml:space="preserve">                                              </w:t>
      </w:r>
      <w:r w:rsidRPr="004A49C3">
        <w:rPr>
          <w:rFonts w:ascii="Times New Roman" w:hAnsi="Times New Roman" w:cs="Times New Roman"/>
          <w:i/>
          <w:color w:val="000000"/>
          <w:spacing w:val="-2"/>
          <w:sz w:val="24"/>
          <w:szCs w:val="24"/>
        </w:rPr>
        <w:t xml:space="preserve"> действовать.</w:t>
      </w:r>
    </w:p>
    <w:p w:rsidR="004A49C3" w:rsidRPr="00A872EB" w:rsidRDefault="004A49C3" w:rsidP="004A49C3">
      <w:pPr>
        <w:spacing w:after="0" w:line="240" w:lineRule="auto"/>
        <w:jc w:val="right"/>
        <w:rPr>
          <w:rFonts w:ascii="Times New Roman" w:hAnsi="Times New Roman" w:cs="Times New Roman"/>
          <w:i/>
          <w:color w:val="000000"/>
          <w:spacing w:val="-2"/>
          <w:sz w:val="28"/>
          <w:szCs w:val="28"/>
        </w:rPr>
      </w:pPr>
      <w:r w:rsidRPr="004A49C3">
        <w:rPr>
          <w:rFonts w:ascii="Times New Roman" w:hAnsi="Times New Roman" w:cs="Times New Roman"/>
          <w:i/>
          <w:color w:val="000000"/>
          <w:spacing w:val="-2"/>
          <w:sz w:val="24"/>
          <w:szCs w:val="24"/>
        </w:rPr>
        <w:t>П.Коэльо</w:t>
      </w:r>
    </w:p>
    <w:p w:rsidR="00D15324" w:rsidRDefault="00AC49F7" w:rsidP="00D1532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Calibri" w:eastAsia="Calibri" w:hAnsi="Calibri" w:cs="Times New Roman"/>
          <w:sz w:val="28"/>
          <w:szCs w:val="28"/>
        </w:rPr>
        <w:t xml:space="preserve"> </w:t>
      </w:r>
      <w:r w:rsidR="00EC5DFC">
        <w:rPr>
          <w:rFonts w:ascii="Times New Roman" w:eastAsia="Calibri" w:hAnsi="Times New Roman" w:cs="Times New Roman"/>
          <w:sz w:val="24"/>
          <w:szCs w:val="24"/>
        </w:rPr>
        <w:t xml:space="preserve">Современный урок пронизан духом творческой непредсказуемости. А школа, как и культура, питается талантами. От профессионализма учителя, его компетентности зависит не только успешное обучение учащихся в школе, но и успешность в жизни. Поэтому в работе учителя должны оптимально сочетаться современные формы, методы, средства обучения, при которых развивается личность каждого ученика. Учитель практически существует в режиме эксперимента в каждую минуту урока, так как основным предметом его исследовательской деятельности является учебная ситуация. </w:t>
      </w:r>
    </w:p>
    <w:p w:rsidR="00D15324" w:rsidRDefault="00EC5DFC" w:rsidP="00D153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C5DFC">
        <w:rPr>
          <w:rFonts w:ascii="Times New Roman" w:hAnsi="Times New Roman" w:cs="Times New Roman"/>
          <w:sz w:val="24"/>
          <w:szCs w:val="24"/>
        </w:rPr>
        <w:t xml:space="preserve">Я считаю, что главная цель </w:t>
      </w:r>
      <w:r w:rsidR="005D131E" w:rsidRPr="00EC5DFC">
        <w:rPr>
          <w:rFonts w:ascii="Times New Roman" w:hAnsi="Times New Roman" w:cs="Times New Roman"/>
          <w:sz w:val="24"/>
          <w:szCs w:val="24"/>
        </w:rPr>
        <w:t>учителя современной</w:t>
      </w:r>
      <w:r w:rsidRPr="00EC5DFC">
        <w:rPr>
          <w:rFonts w:ascii="Times New Roman" w:hAnsi="Times New Roman" w:cs="Times New Roman"/>
          <w:sz w:val="24"/>
          <w:szCs w:val="24"/>
        </w:rPr>
        <w:t xml:space="preserve"> школы </w:t>
      </w:r>
      <w:r w:rsidR="00D15324">
        <w:rPr>
          <w:rFonts w:ascii="Times New Roman" w:eastAsia="Calibri" w:hAnsi="Times New Roman" w:cs="Times New Roman"/>
          <w:sz w:val="24"/>
          <w:szCs w:val="24"/>
        </w:rPr>
        <w:t xml:space="preserve">заключается </w:t>
      </w:r>
      <w:r w:rsidRPr="00EC5DFC">
        <w:rPr>
          <w:rFonts w:ascii="Times New Roman" w:hAnsi="Times New Roman" w:cs="Times New Roman"/>
          <w:sz w:val="24"/>
          <w:szCs w:val="24"/>
        </w:rPr>
        <w:t xml:space="preserve">в </w:t>
      </w:r>
      <w:r w:rsidR="00D15324">
        <w:rPr>
          <w:rFonts w:ascii="Times New Roman" w:hAnsi="Times New Roman" w:cs="Times New Roman"/>
          <w:sz w:val="24"/>
          <w:szCs w:val="24"/>
        </w:rPr>
        <w:t>организации эффективной передачи</w:t>
      </w:r>
      <w:r w:rsidRPr="00EC5DFC">
        <w:rPr>
          <w:rFonts w:ascii="Times New Roman" w:hAnsi="Times New Roman" w:cs="Times New Roman"/>
          <w:sz w:val="24"/>
          <w:szCs w:val="24"/>
        </w:rPr>
        <w:t xml:space="preserve"> наиболее ценного опыта так, чтобы ученики смогли максимально качественно овладеть им. При этом, продвигаясь по пути приумножения знаний, они обрели бы потребность в обучении, смогл</w:t>
      </w:r>
      <w:r w:rsidR="00D15324">
        <w:rPr>
          <w:rFonts w:ascii="Times New Roman" w:hAnsi="Times New Roman" w:cs="Times New Roman"/>
          <w:sz w:val="24"/>
          <w:szCs w:val="24"/>
        </w:rPr>
        <w:t>и бы найти свое собственное «Я»</w:t>
      </w:r>
      <w:r w:rsidRPr="00EC5DFC">
        <w:rPr>
          <w:rFonts w:ascii="Times New Roman" w:hAnsi="Times New Roman" w:cs="Times New Roman"/>
          <w:sz w:val="24"/>
          <w:szCs w:val="24"/>
        </w:rPr>
        <w:t xml:space="preserve"> в этом мире, максимально раскрыть свой личностный потенциал и реализовать его с пользой для общества.</w:t>
      </w:r>
      <w:r w:rsidR="00D15324">
        <w:rPr>
          <w:rFonts w:ascii="Times New Roman" w:hAnsi="Times New Roman" w:cs="Times New Roman"/>
          <w:sz w:val="24"/>
          <w:szCs w:val="24"/>
        </w:rPr>
        <w:t xml:space="preserve"> Использование методов интерактивного обучения позволяет учителю подготовить учащихся к повседневной жизни и развить их личность средствами математики.</w:t>
      </w:r>
    </w:p>
    <w:p w:rsidR="00D15324" w:rsidRPr="0039291E" w:rsidRDefault="00583A7C" w:rsidP="00D1532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720E">
        <w:rPr>
          <w:rFonts w:ascii="Times New Roman" w:hAnsi="Times New Roman" w:cs="Times New Roman"/>
          <w:sz w:val="24"/>
          <w:szCs w:val="24"/>
        </w:rPr>
        <w:t>Интерактивность в обучении – это нахождение в постоянном, активном взаимодействии, в режиме диалога, общего действия всех участников процесса обучения. Термин «интерактивность» произошел от английских слов «</w:t>
      </w:r>
      <w:r w:rsidRPr="00CB720E">
        <w:rPr>
          <w:rFonts w:ascii="Times New Roman" w:hAnsi="Times New Roman" w:cs="Times New Roman"/>
          <w:sz w:val="24"/>
          <w:szCs w:val="24"/>
          <w:lang w:val="en-US"/>
        </w:rPr>
        <w:t>Inter</w:t>
      </w:r>
      <w:r w:rsidRPr="00CB720E">
        <w:rPr>
          <w:rFonts w:ascii="Times New Roman" w:hAnsi="Times New Roman" w:cs="Times New Roman"/>
          <w:sz w:val="24"/>
          <w:szCs w:val="24"/>
        </w:rPr>
        <w:t>» и «</w:t>
      </w:r>
      <w:r w:rsidRPr="00CB720E">
        <w:rPr>
          <w:rFonts w:ascii="Times New Roman" w:hAnsi="Times New Roman" w:cs="Times New Roman"/>
          <w:sz w:val="24"/>
          <w:szCs w:val="24"/>
          <w:lang w:val="en-US"/>
        </w:rPr>
        <w:t>act</w:t>
      </w:r>
      <w:r w:rsidRPr="00CB720E">
        <w:rPr>
          <w:rFonts w:ascii="Times New Roman" w:hAnsi="Times New Roman" w:cs="Times New Roman"/>
          <w:sz w:val="24"/>
          <w:szCs w:val="24"/>
        </w:rPr>
        <w:t xml:space="preserve">» и означает «взаимодействие». Главной особенностью </w:t>
      </w:r>
      <w:r w:rsidRPr="00CB720E">
        <w:rPr>
          <w:rFonts w:ascii="Times New Roman" w:eastAsia="Calibri" w:hAnsi="Times New Roman" w:cs="Times New Roman"/>
          <w:sz w:val="24"/>
          <w:szCs w:val="24"/>
        </w:rPr>
        <w:t xml:space="preserve">использования </w:t>
      </w:r>
      <w:r w:rsidR="00D15324">
        <w:rPr>
          <w:rFonts w:ascii="Times New Roman" w:eastAsia="Calibri" w:hAnsi="Times New Roman" w:cs="Times New Roman"/>
          <w:sz w:val="24"/>
          <w:szCs w:val="24"/>
        </w:rPr>
        <w:t>методов</w:t>
      </w:r>
      <w:r w:rsidRPr="00CB720E">
        <w:rPr>
          <w:rFonts w:ascii="Times New Roman" w:eastAsia="Calibri" w:hAnsi="Times New Roman" w:cs="Times New Roman"/>
          <w:sz w:val="24"/>
          <w:szCs w:val="24"/>
        </w:rPr>
        <w:t xml:space="preserve">  интерактивного обучения </w:t>
      </w:r>
      <w:r w:rsidRPr="00CB720E">
        <w:rPr>
          <w:rFonts w:ascii="Times New Roman" w:hAnsi="Times New Roman" w:cs="Times New Roman"/>
          <w:sz w:val="24"/>
          <w:szCs w:val="24"/>
        </w:rPr>
        <w:t xml:space="preserve">является вынужденная интеллектуальная активность, так как сама </w:t>
      </w:r>
      <w:r w:rsidR="00D15324">
        <w:rPr>
          <w:rFonts w:ascii="Times New Roman" w:hAnsi="Times New Roman" w:cs="Times New Roman"/>
          <w:sz w:val="24"/>
          <w:szCs w:val="24"/>
        </w:rPr>
        <w:t xml:space="preserve">организация </w:t>
      </w:r>
      <w:r w:rsidRPr="00CB720E">
        <w:rPr>
          <w:rFonts w:ascii="Times New Roman" w:hAnsi="Times New Roman" w:cs="Times New Roman"/>
          <w:sz w:val="24"/>
          <w:szCs w:val="24"/>
        </w:rPr>
        <w:t xml:space="preserve">учебного процесса </w:t>
      </w:r>
      <w:r w:rsidR="00D15324">
        <w:rPr>
          <w:rFonts w:ascii="Times New Roman" w:hAnsi="Times New Roman" w:cs="Times New Roman"/>
          <w:sz w:val="24"/>
          <w:szCs w:val="24"/>
        </w:rPr>
        <w:t xml:space="preserve">призвана </w:t>
      </w:r>
      <w:r w:rsidRPr="00CB720E">
        <w:rPr>
          <w:rFonts w:ascii="Times New Roman" w:hAnsi="Times New Roman" w:cs="Times New Roman"/>
          <w:sz w:val="24"/>
          <w:szCs w:val="24"/>
        </w:rPr>
        <w:t>активизир</w:t>
      </w:r>
      <w:r w:rsidR="00D15324">
        <w:rPr>
          <w:rFonts w:ascii="Times New Roman" w:hAnsi="Times New Roman" w:cs="Times New Roman"/>
          <w:sz w:val="24"/>
          <w:szCs w:val="24"/>
        </w:rPr>
        <w:t>овать</w:t>
      </w:r>
      <w:r w:rsidRPr="00CB720E">
        <w:rPr>
          <w:rFonts w:ascii="Times New Roman" w:hAnsi="Times New Roman" w:cs="Times New Roman"/>
          <w:sz w:val="24"/>
          <w:szCs w:val="24"/>
        </w:rPr>
        <w:t xml:space="preserve"> мышление его участников</w:t>
      </w:r>
      <w:r w:rsidR="00D15324">
        <w:rPr>
          <w:rFonts w:ascii="Times New Roman" w:hAnsi="Times New Roman" w:cs="Times New Roman"/>
          <w:sz w:val="24"/>
          <w:szCs w:val="24"/>
        </w:rPr>
        <w:t>.</w:t>
      </w:r>
      <w:r w:rsidRPr="00CB720E">
        <w:rPr>
          <w:rFonts w:ascii="Times New Roman" w:hAnsi="Times New Roman" w:cs="Times New Roman"/>
          <w:sz w:val="24"/>
          <w:szCs w:val="24"/>
        </w:rPr>
        <w:t xml:space="preserve"> </w:t>
      </w:r>
      <w:r w:rsidR="003D0133">
        <w:rPr>
          <w:rFonts w:ascii="Times New Roman" w:hAnsi="Times New Roman" w:cs="Times New Roman"/>
          <w:sz w:val="24"/>
          <w:szCs w:val="24"/>
        </w:rPr>
        <w:t>По этому поводу А.Франц</w:t>
      </w:r>
      <w:r w:rsidR="00D15324">
        <w:rPr>
          <w:rFonts w:ascii="Times New Roman" w:hAnsi="Times New Roman" w:cs="Times New Roman"/>
          <w:sz w:val="24"/>
          <w:szCs w:val="24"/>
        </w:rPr>
        <w:t xml:space="preserve"> говорил: «Чтобы переваривать знания, надо поглощать их с аппетитом». </w:t>
      </w:r>
    </w:p>
    <w:p w:rsidR="00583A7C" w:rsidRPr="00CB720E" w:rsidRDefault="00583A7C" w:rsidP="00D1532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720E">
        <w:rPr>
          <w:rFonts w:ascii="Times New Roman" w:hAnsi="Times New Roman" w:cs="Times New Roman"/>
          <w:sz w:val="24"/>
          <w:szCs w:val="24"/>
        </w:rPr>
        <w:t xml:space="preserve">Вовлекаясь в интерактивную деятельность, учащиеся учатся критически мыслить, решать самостоятельно поставленные задачи на основе анализа информации, извлекаемой из различных источников, участвовать в дискуссиях, доказывать правильность своего мнения, совместно решать значимые проблемы. </w:t>
      </w:r>
    </w:p>
    <w:p w:rsidR="0039291E" w:rsidRDefault="0039291E" w:rsidP="00D1532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Интерактивное обучение предполагает отличную от привычной логику образовательного процесса: не от теории к практике, а от формирования нового опыта к его теоретическому осмыслению через применение. Опыт и знания учащихся служат источником их взаимообучения и взаимообогащения. Делясь своими знаниями и опытом деятельности, ученики берут на себя часть некоторых функций учителя, что повышает их мотивацию и способствует большей продуктивности обучения.</w:t>
      </w:r>
    </w:p>
    <w:p w:rsidR="00B87FD7" w:rsidRPr="00CB720E" w:rsidRDefault="00B87FD7" w:rsidP="00B87FD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 свою очередь я,</w:t>
      </w:r>
      <w:r w:rsidRPr="00CB720E">
        <w:rPr>
          <w:rFonts w:ascii="Times New Roman" w:eastAsia="Calibri" w:hAnsi="Times New Roman" w:cs="Times New Roman"/>
          <w:sz w:val="24"/>
          <w:szCs w:val="24"/>
        </w:rPr>
        <w:t xml:space="preserve"> как учитель, использующий интерактивн</w:t>
      </w:r>
      <w:r>
        <w:rPr>
          <w:rFonts w:ascii="Times New Roman" w:eastAsia="Calibri" w:hAnsi="Times New Roman" w:cs="Times New Roman"/>
          <w:sz w:val="24"/>
          <w:szCs w:val="24"/>
        </w:rPr>
        <w:t>ую модель обучения</w:t>
      </w:r>
      <w:r w:rsidRPr="00CB720E">
        <w:rPr>
          <w:rFonts w:ascii="Times New Roman" w:eastAsia="Calibri" w:hAnsi="Times New Roman" w:cs="Times New Roman"/>
          <w:sz w:val="24"/>
          <w:szCs w:val="24"/>
        </w:rPr>
        <w:t>, выступаю в нескольких основных ролях.</w:t>
      </w:r>
      <w:r w:rsidRPr="00354B0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B720E">
        <w:rPr>
          <w:rFonts w:ascii="Times New Roman" w:eastAsia="Calibri" w:hAnsi="Times New Roman" w:cs="Times New Roman"/>
          <w:sz w:val="24"/>
          <w:szCs w:val="24"/>
        </w:rPr>
        <w:t xml:space="preserve">В роли </w:t>
      </w:r>
      <w:r w:rsidRPr="00CB720E">
        <w:rPr>
          <w:rFonts w:ascii="Times New Roman" w:eastAsia="Calibri" w:hAnsi="Times New Roman" w:cs="Times New Roman"/>
          <w:i/>
          <w:sz w:val="24"/>
          <w:szCs w:val="24"/>
        </w:rPr>
        <w:t>информатора-эксперта</w:t>
      </w:r>
      <w:r w:rsidRPr="00CB720E">
        <w:rPr>
          <w:rFonts w:ascii="Times New Roman" w:eastAsia="Calibri" w:hAnsi="Times New Roman" w:cs="Times New Roman"/>
          <w:sz w:val="24"/>
          <w:szCs w:val="24"/>
        </w:rPr>
        <w:t xml:space="preserve"> я излагаю текстовый материал, демонстрирую числовой предметный ряд, отвечаю на вопросы учащихся, отслеживаю результаты процесса и т.д.</w:t>
      </w:r>
    </w:p>
    <w:p w:rsidR="00B87FD7" w:rsidRPr="00CB720E" w:rsidRDefault="00B87FD7" w:rsidP="00B87FD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720E">
        <w:rPr>
          <w:rFonts w:ascii="Times New Roman" w:eastAsia="Calibri" w:hAnsi="Times New Roman" w:cs="Times New Roman"/>
          <w:sz w:val="24"/>
          <w:szCs w:val="24"/>
        </w:rPr>
        <w:t xml:space="preserve">В роли </w:t>
      </w:r>
      <w:r w:rsidRPr="00CB720E">
        <w:rPr>
          <w:rFonts w:ascii="Times New Roman" w:eastAsia="Calibri" w:hAnsi="Times New Roman" w:cs="Times New Roman"/>
          <w:i/>
          <w:sz w:val="24"/>
          <w:szCs w:val="24"/>
        </w:rPr>
        <w:t xml:space="preserve">организатора </w:t>
      </w:r>
      <w:r w:rsidRPr="00CB720E">
        <w:rPr>
          <w:rFonts w:ascii="Times New Roman" w:eastAsia="Calibri" w:hAnsi="Times New Roman" w:cs="Times New Roman"/>
          <w:sz w:val="24"/>
          <w:szCs w:val="24"/>
        </w:rPr>
        <w:t>я налаживаю взаимодействие учащихся (разбиваю на подгруппы, побуждаю их самостоятельно собирать данные, координирую выполнение заданий, подготовку мини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B720E">
        <w:rPr>
          <w:rFonts w:ascii="Times New Roman" w:eastAsia="Calibri" w:hAnsi="Times New Roman" w:cs="Times New Roman"/>
          <w:sz w:val="24"/>
          <w:szCs w:val="24"/>
        </w:rPr>
        <w:t>- презентаций и т.д.).</w:t>
      </w:r>
    </w:p>
    <w:p w:rsidR="00B87FD7" w:rsidRPr="00CB720E" w:rsidRDefault="00B87FD7" w:rsidP="00B87FD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720E">
        <w:rPr>
          <w:rFonts w:ascii="Times New Roman" w:eastAsia="Calibri" w:hAnsi="Times New Roman" w:cs="Times New Roman"/>
          <w:sz w:val="24"/>
          <w:szCs w:val="24"/>
        </w:rPr>
        <w:t xml:space="preserve">В роли </w:t>
      </w:r>
      <w:r w:rsidRPr="00CB720E">
        <w:rPr>
          <w:rFonts w:ascii="Times New Roman" w:eastAsia="Calibri" w:hAnsi="Times New Roman" w:cs="Times New Roman"/>
          <w:i/>
          <w:sz w:val="24"/>
          <w:szCs w:val="24"/>
        </w:rPr>
        <w:t xml:space="preserve">консультанта </w:t>
      </w:r>
      <w:r w:rsidRPr="00CB720E">
        <w:rPr>
          <w:rFonts w:ascii="Times New Roman" w:eastAsia="Calibri" w:hAnsi="Times New Roman" w:cs="Times New Roman"/>
          <w:sz w:val="24"/>
          <w:szCs w:val="24"/>
        </w:rPr>
        <w:t>я обращаюсь к опыту учеников, помогаю искать решения уже поставленных задач, самостоятельно ставить новые.</w:t>
      </w:r>
    </w:p>
    <w:p w:rsidR="00583A7C" w:rsidRPr="00AC49F7" w:rsidRDefault="00B87FD7" w:rsidP="000C63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Среди основных принципов интерактивного обучения называют диалогическое взаимодействие. </w:t>
      </w:r>
      <w:r w:rsidR="00583A7C" w:rsidRPr="00CB72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моих уроках п</w:t>
      </w:r>
      <w:r w:rsidR="00583A7C" w:rsidRPr="00CB720E">
        <w:rPr>
          <w:rFonts w:ascii="Times New Roman" w:hAnsi="Times New Roman" w:cs="Times New Roman"/>
          <w:sz w:val="24"/>
          <w:szCs w:val="24"/>
        </w:rPr>
        <w:t>роисходит  многосторон</w:t>
      </w:r>
      <w:r w:rsidR="00222ED1">
        <w:rPr>
          <w:rFonts w:ascii="Times New Roman" w:hAnsi="Times New Roman" w:cs="Times New Roman"/>
          <w:sz w:val="24"/>
          <w:szCs w:val="24"/>
        </w:rPr>
        <w:t>ний тип коммуникации между мною</w:t>
      </w:r>
      <w:r w:rsidR="00583A7C" w:rsidRPr="00CB720E">
        <w:rPr>
          <w:rFonts w:ascii="Times New Roman" w:hAnsi="Times New Roman" w:cs="Times New Roman"/>
          <w:sz w:val="24"/>
          <w:szCs w:val="24"/>
        </w:rPr>
        <w:t>,</w:t>
      </w:r>
      <w:r w:rsidR="00222ED1">
        <w:rPr>
          <w:rFonts w:ascii="Times New Roman" w:hAnsi="Times New Roman" w:cs="Times New Roman"/>
          <w:sz w:val="24"/>
          <w:szCs w:val="24"/>
        </w:rPr>
        <w:t xml:space="preserve"> </w:t>
      </w:r>
      <w:r w:rsidR="00583A7C" w:rsidRPr="00CB720E">
        <w:rPr>
          <w:rFonts w:ascii="Times New Roman" w:hAnsi="Times New Roman" w:cs="Times New Roman"/>
          <w:sz w:val="24"/>
          <w:szCs w:val="24"/>
        </w:rPr>
        <w:t xml:space="preserve">как  учителем и учащимися, </w:t>
      </w:r>
      <w:r w:rsidR="003A6B5E">
        <w:rPr>
          <w:rFonts w:ascii="Times New Roman" w:hAnsi="Times New Roman" w:cs="Times New Roman"/>
          <w:sz w:val="24"/>
          <w:szCs w:val="24"/>
        </w:rPr>
        <w:t xml:space="preserve">а также между самими учениками. </w:t>
      </w:r>
      <w:r w:rsidR="003A6B5E" w:rsidRPr="00AC49F7">
        <w:rPr>
          <w:rFonts w:ascii="Times New Roman" w:hAnsi="Times New Roman" w:cs="Times New Roman"/>
          <w:sz w:val="24"/>
          <w:szCs w:val="24"/>
        </w:rPr>
        <w:t xml:space="preserve">В </w:t>
      </w:r>
      <w:r w:rsidR="00583A7C" w:rsidRPr="00AC49F7">
        <w:rPr>
          <w:rFonts w:ascii="Times New Roman" w:hAnsi="Times New Roman" w:cs="Times New Roman"/>
          <w:sz w:val="24"/>
          <w:szCs w:val="24"/>
        </w:rPr>
        <w:t xml:space="preserve">своей работе я </w:t>
      </w:r>
      <w:r w:rsidR="005D131E" w:rsidRPr="00AC49F7">
        <w:rPr>
          <w:rFonts w:ascii="Times New Roman" w:hAnsi="Times New Roman" w:cs="Times New Roman"/>
          <w:sz w:val="24"/>
          <w:szCs w:val="24"/>
        </w:rPr>
        <w:t>использую коммуникативные</w:t>
      </w:r>
      <w:r w:rsidR="00583A7C" w:rsidRPr="00AC49F7">
        <w:rPr>
          <w:rFonts w:ascii="Times New Roman" w:hAnsi="Times New Roman" w:cs="Times New Roman"/>
          <w:sz w:val="24"/>
          <w:szCs w:val="24"/>
        </w:rPr>
        <w:t xml:space="preserve"> взаимодействия: «ученик-ученик» (работа в парах), «ученик </w:t>
      </w:r>
      <w:r w:rsidR="00583A7C" w:rsidRPr="00AC49F7">
        <w:rPr>
          <w:rFonts w:ascii="Times New Roman" w:hAnsi="Times New Roman" w:cs="Times New Roman"/>
          <w:sz w:val="24"/>
          <w:szCs w:val="24"/>
        </w:rPr>
        <w:lastRenderedPageBreak/>
        <w:t>– группа учеников» (работа в группах</w:t>
      </w:r>
      <w:proofErr w:type="gramStart"/>
      <w:r w:rsidR="00583A7C" w:rsidRPr="00AC49F7">
        <w:rPr>
          <w:rFonts w:ascii="Times New Roman" w:hAnsi="Times New Roman" w:cs="Times New Roman"/>
          <w:sz w:val="24"/>
          <w:szCs w:val="24"/>
        </w:rPr>
        <w:t xml:space="preserve">), </w:t>
      </w:r>
      <w:r w:rsidR="003A6B5E" w:rsidRPr="00AC49F7">
        <w:rPr>
          <w:rFonts w:ascii="Times New Roman" w:hAnsi="Times New Roman" w:cs="Times New Roman"/>
          <w:sz w:val="24"/>
          <w:szCs w:val="24"/>
        </w:rPr>
        <w:t xml:space="preserve"> </w:t>
      </w:r>
      <w:r w:rsidR="00583A7C" w:rsidRPr="00AC49F7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583A7C" w:rsidRPr="00AC49F7">
        <w:rPr>
          <w:rFonts w:ascii="Times New Roman" w:hAnsi="Times New Roman" w:cs="Times New Roman"/>
          <w:sz w:val="24"/>
          <w:szCs w:val="24"/>
        </w:rPr>
        <w:t xml:space="preserve">ученик – аудитория» или «группа учеников – аудитория» (презентация работы </w:t>
      </w:r>
      <w:r w:rsidR="0064570C" w:rsidRPr="00AC49F7">
        <w:rPr>
          <w:rFonts w:ascii="Times New Roman" w:hAnsi="Times New Roman" w:cs="Times New Roman"/>
          <w:sz w:val="24"/>
          <w:szCs w:val="24"/>
        </w:rPr>
        <w:t xml:space="preserve">в группах), </w:t>
      </w:r>
      <w:r w:rsidR="003A6B5E" w:rsidRPr="00AC49F7">
        <w:rPr>
          <w:rFonts w:ascii="Times New Roman" w:hAnsi="Times New Roman" w:cs="Times New Roman"/>
          <w:sz w:val="24"/>
          <w:szCs w:val="24"/>
        </w:rPr>
        <w:t xml:space="preserve"> </w:t>
      </w:r>
      <w:r w:rsidR="0064570C" w:rsidRPr="00AC49F7">
        <w:rPr>
          <w:rFonts w:ascii="Times New Roman" w:hAnsi="Times New Roman" w:cs="Times New Roman"/>
          <w:sz w:val="24"/>
          <w:szCs w:val="24"/>
        </w:rPr>
        <w:t>«ученик – компьютер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B87FD7" w:rsidRDefault="00B87FD7" w:rsidP="000C63D5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 формам и методам интерактивного обучения отнесены следующие:</w:t>
      </w:r>
      <w:r w:rsidR="000C63D5">
        <w:rPr>
          <w:rFonts w:ascii="Times New Roman" w:hAnsi="Times New Roman" w:cs="Times New Roman"/>
          <w:sz w:val="24"/>
          <w:szCs w:val="24"/>
        </w:rPr>
        <w:t xml:space="preserve"> э</w:t>
      </w:r>
      <w:r>
        <w:rPr>
          <w:rFonts w:ascii="Times New Roman" w:eastAsia="Calibri" w:hAnsi="Times New Roman" w:cs="Times New Roman"/>
          <w:sz w:val="24"/>
          <w:szCs w:val="24"/>
        </w:rPr>
        <w:t xml:space="preserve">вристическая беседа, презентации, дискуссии, «мозговая атака», метод «круглого стола», </w:t>
      </w:r>
      <w:r w:rsidR="000C63D5">
        <w:rPr>
          <w:rFonts w:ascii="Times New Roman" w:eastAsia="Calibri" w:hAnsi="Times New Roman" w:cs="Times New Roman"/>
          <w:sz w:val="24"/>
          <w:szCs w:val="24"/>
        </w:rPr>
        <w:t>м</w:t>
      </w:r>
      <w:r>
        <w:rPr>
          <w:rFonts w:ascii="Times New Roman" w:eastAsia="Calibri" w:hAnsi="Times New Roman" w:cs="Times New Roman"/>
          <w:sz w:val="24"/>
          <w:szCs w:val="24"/>
        </w:rPr>
        <w:t>етод «деловой игры», конкуры практических работ с обсуждением, ролевые игры, коллективные решения творческих задач, кейс-метод (разбор конкретных производственных ситуаций), практические групповые и индивидуальные упражнения</w:t>
      </w:r>
      <w:r w:rsidR="000C63D5">
        <w:rPr>
          <w:rFonts w:ascii="Times New Roman" w:eastAsia="Calibri" w:hAnsi="Times New Roman" w:cs="Times New Roman"/>
          <w:sz w:val="24"/>
          <w:szCs w:val="24"/>
        </w:rPr>
        <w:t>, моделирование производственных ситуаций и др.</w:t>
      </w:r>
    </w:p>
    <w:p w:rsidR="000C63D5" w:rsidRDefault="000C63D5" w:rsidP="000C63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720E">
        <w:rPr>
          <w:rFonts w:ascii="Times New Roman" w:eastAsia="Calibri" w:hAnsi="Times New Roman" w:cs="Times New Roman"/>
          <w:sz w:val="24"/>
          <w:szCs w:val="24"/>
        </w:rPr>
        <w:t>Организация интерактивного обучения осуществляет</w:t>
      </w:r>
      <w:r>
        <w:rPr>
          <w:rFonts w:ascii="Times New Roman" w:eastAsia="Calibri" w:hAnsi="Times New Roman" w:cs="Times New Roman"/>
          <w:sz w:val="24"/>
          <w:szCs w:val="24"/>
        </w:rPr>
        <w:t>ся на любом этапе изучения темы. В</w:t>
      </w:r>
      <w:r w:rsidRPr="00CB720E">
        <w:rPr>
          <w:rFonts w:ascii="Times New Roman" w:eastAsia="Calibri" w:hAnsi="Times New Roman" w:cs="Times New Roman"/>
          <w:sz w:val="24"/>
          <w:szCs w:val="24"/>
        </w:rPr>
        <w:t xml:space="preserve"> зависимости от содержания учебного материала, уровн</w:t>
      </w:r>
      <w:r>
        <w:rPr>
          <w:rFonts w:ascii="Times New Roman" w:eastAsia="Calibri" w:hAnsi="Times New Roman" w:cs="Times New Roman"/>
          <w:sz w:val="24"/>
          <w:szCs w:val="24"/>
        </w:rPr>
        <w:t>я подготовки класса применяю</w:t>
      </w:r>
      <w:r w:rsidRPr="00CB720E">
        <w:rPr>
          <w:rFonts w:ascii="Times New Roman" w:eastAsia="Calibri" w:hAnsi="Times New Roman" w:cs="Times New Roman"/>
          <w:sz w:val="24"/>
          <w:szCs w:val="24"/>
        </w:rPr>
        <w:t xml:space="preserve"> различные методы обучения. Но, как правил</w:t>
      </w:r>
      <w:r>
        <w:rPr>
          <w:rFonts w:ascii="Times New Roman" w:eastAsia="Calibri" w:hAnsi="Times New Roman" w:cs="Times New Roman"/>
          <w:sz w:val="24"/>
          <w:szCs w:val="24"/>
        </w:rPr>
        <w:t>о, при изучении новой темы</w:t>
      </w:r>
      <w:r w:rsidRPr="00CB720E">
        <w:rPr>
          <w:rFonts w:ascii="Times New Roman" w:eastAsia="Calibri" w:hAnsi="Times New Roman" w:cs="Times New Roman"/>
          <w:sz w:val="24"/>
          <w:szCs w:val="24"/>
        </w:rPr>
        <w:t xml:space="preserve"> чаще всего использую для формирования теоретических знаний – проблемно-поисковые методы, для формирования фактических знаний – репродуктивные методы, так как для организации работы н</w:t>
      </w:r>
      <w:r>
        <w:rPr>
          <w:rFonts w:ascii="Times New Roman" w:eastAsia="Calibri" w:hAnsi="Times New Roman" w:cs="Times New Roman"/>
          <w:sz w:val="24"/>
          <w:szCs w:val="24"/>
        </w:rPr>
        <w:t>еобходимы базовые знания. На этапе формирования</w:t>
      </w:r>
      <w:r w:rsidRPr="00CB720E">
        <w:rPr>
          <w:rFonts w:ascii="Times New Roman" w:eastAsia="Calibri" w:hAnsi="Times New Roman" w:cs="Times New Roman"/>
          <w:sz w:val="24"/>
          <w:szCs w:val="24"/>
        </w:rPr>
        <w:t xml:space="preserve"> умений и навыков репродуктивные методы  постепенно заменяю  частично поисковыми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 творческими</w:t>
      </w:r>
      <w:r w:rsidRPr="00CB720E">
        <w:rPr>
          <w:rFonts w:ascii="Times New Roman" w:eastAsia="Calibri" w:hAnsi="Times New Roman" w:cs="Times New Roman"/>
          <w:sz w:val="24"/>
          <w:szCs w:val="24"/>
        </w:rPr>
        <w:t>, так как необходимо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научить</w:t>
      </w:r>
      <w:r w:rsidRPr="00CB720E">
        <w:rPr>
          <w:rFonts w:ascii="Times New Roman" w:eastAsia="Calibri" w:hAnsi="Times New Roman" w:cs="Times New Roman"/>
          <w:sz w:val="24"/>
          <w:szCs w:val="24"/>
        </w:rPr>
        <w:t xml:space="preserve"> учащихся использовать полученные знания в нестандартной, измененной ситуации. Кроме того, на этом этапе, а также на этапе обобщения и систематизации знаний и умений использую проблемные и исследовательские методы.</w:t>
      </w:r>
      <w:r w:rsidRPr="00CB72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63D5" w:rsidRPr="00CB720E" w:rsidRDefault="000C63D5" w:rsidP="000C63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720E">
        <w:rPr>
          <w:rFonts w:ascii="Times New Roman" w:hAnsi="Times New Roman" w:cs="Times New Roman"/>
          <w:sz w:val="24"/>
          <w:szCs w:val="24"/>
        </w:rPr>
        <w:t>Основные принципы, которые я использую при формировании</w:t>
      </w:r>
      <w:r>
        <w:rPr>
          <w:rFonts w:ascii="Times New Roman" w:hAnsi="Times New Roman" w:cs="Times New Roman"/>
          <w:sz w:val="24"/>
          <w:szCs w:val="24"/>
        </w:rPr>
        <w:t xml:space="preserve"> компетентностей учащихся</w:t>
      </w:r>
      <w:r w:rsidRPr="00CB720E">
        <w:rPr>
          <w:rFonts w:ascii="Times New Roman" w:hAnsi="Times New Roman" w:cs="Times New Roman"/>
          <w:sz w:val="24"/>
          <w:szCs w:val="24"/>
        </w:rPr>
        <w:t>, являютс</w:t>
      </w:r>
      <w:r>
        <w:rPr>
          <w:rFonts w:ascii="Times New Roman" w:hAnsi="Times New Roman" w:cs="Times New Roman"/>
          <w:sz w:val="24"/>
          <w:szCs w:val="24"/>
        </w:rPr>
        <w:t>я постепенность и непрерывность. В том числе:</w:t>
      </w:r>
    </w:p>
    <w:p w:rsidR="000C63D5" w:rsidRPr="000C63D5" w:rsidRDefault="000C63D5" w:rsidP="000C63D5">
      <w:pPr>
        <w:pStyle w:val="a4"/>
        <w:numPr>
          <w:ilvl w:val="0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63D5">
        <w:rPr>
          <w:rFonts w:ascii="Times New Roman" w:hAnsi="Times New Roman" w:cs="Times New Roman"/>
          <w:sz w:val="24"/>
          <w:szCs w:val="24"/>
        </w:rPr>
        <w:t>системой продуманных мер содействую формированию у школьников положительной    мотивации  учения;</w:t>
      </w:r>
    </w:p>
    <w:p w:rsidR="000C63D5" w:rsidRPr="000B5DD4" w:rsidRDefault="000C63D5" w:rsidP="000C63D5">
      <w:pPr>
        <w:pStyle w:val="a4"/>
        <w:numPr>
          <w:ilvl w:val="0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D4">
        <w:rPr>
          <w:rFonts w:ascii="Times New Roman" w:hAnsi="Times New Roman" w:cs="Times New Roman"/>
          <w:sz w:val="24"/>
          <w:szCs w:val="24"/>
        </w:rPr>
        <w:t>излагаю, объясняю и    показываю практическое    применение алгоритма о    способах учебной деятельности;</w:t>
      </w:r>
    </w:p>
    <w:p w:rsidR="000C63D5" w:rsidRPr="000B5DD4" w:rsidRDefault="000C63D5" w:rsidP="00EC000D">
      <w:pPr>
        <w:pStyle w:val="a4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D4">
        <w:rPr>
          <w:rFonts w:ascii="Times New Roman" w:hAnsi="Times New Roman" w:cs="Times New Roman"/>
          <w:sz w:val="24"/>
          <w:szCs w:val="24"/>
        </w:rPr>
        <w:t>ученики отрабатывают знания алгоритма, действуя под моим руководством по образцу, применяя знания в аналогичных ситуациях;</w:t>
      </w:r>
    </w:p>
    <w:p w:rsidR="000C63D5" w:rsidRPr="000C63D5" w:rsidRDefault="000C63D5" w:rsidP="00EC000D">
      <w:pPr>
        <w:pStyle w:val="a4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D4">
        <w:rPr>
          <w:rFonts w:ascii="Times New Roman" w:hAnsi="Times New Roman" w:cs="Times New Roman"/>
          <w:sz w:val="24"/>
          <w:szCs w:val="24"/>
        </w:rPr>
        <w:t>ученики самостоятельно и осознанно применяют приобретенные навыки в новых ситуациях, делают самоанализ результатов.</w:t>
      </w:r>
    </w:p>
    <w:p w:rsidR="00EC000D" w:rsidRDefault="000C63D5" w:rsidP="00EC000D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A872E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83A7C" w:rsidRPr="00CB720E">
        <w:rPr>
          <w:rFonts w:ascii="Times New Roman" w:eastAsia="Calibri" w:hAnsi="Times New Roman" w:cs="Times New Roman"/>
          <w:sz w:val="24"/>
          <w:szCs w:val="24"/>
        </w:rPr>
        <w:t xml:space="preserve">Использование интерактивных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методов обучения </w:t>
      </w:r>
      <w:r w:rsidR="00583A7C" w:rsidRPr="00CB720E">
        <w:rPr>
          <w:rFonts w:ascii="Times New Roman" w:eastAsia="Calibri" w:hAnsi="Times New Roman" w:cs="Times New Roman"/>
          <w:sz w:val="24"/>
          <w:szCs w:val="24"/>
        </w:rPr>
        <w:t xml:space="preserve">позволяет мне не только формировать определенный объем знаний, но и обучать способам выполнения учебных действий, т.е. владеть теми инструментами, с помощью которых школьники эти знания будут добывать, а закрепленное умение осознанно и самостоятельно использовать на практике. </w:t>
      </w:r>
    </w:p>
    <w:p w:rsidR="00583A7C" w:rsidRPr="00CB720E" w:rsidRDefault="00583A7C" w:rsidP="00EC000D">
      <w:pPr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B720E">
        <w:rPr>
          <w:rFonts w:ascii="Times New Roman" w:hAnsi="Times New Roman" w:cs="Times New Roman"/>
          <w:sz w:val="24"/>
          <w:szCs w:val="24"/>
        </w:rPr>
        <w:t xml:space="preserve"> </w:t>
      </w:r>
      <w:r w:rsidR="000C63D5">
        <w:rPr>
          <w:rFonts w:ascii="Times New Roman" w:hAnsi="Times New Roman" w:cs="Times New Roman"/>
          <w:sz w:val="24"/>
          <w:szCs w:val="24"/>
        </w:rPr>
        <w:t xml:space="preserve">Анализируя материалы </w:t>
      </w:r>
      <w:r w:rsidR="00FD581E">
        <w:rPr>
          <w:rFonts w:ascii="Times New Roman" w:hAnsi="Times New Roman" w:cs="Times New Roman"/>
          <w:sz w:val="24"/>
          <w:szCs w:val="24"/>
        </w:rPr>
        <w:t xml:space="preserve"> </w:t>
      </w:r>
      <w:r w:rsidR="000C63D5">
        <w:rPr>
          <w:rFonts w:ascii="Times New Roman" w:hAnsi="Times New Roman" w:cs="Times New Roman"/>
          <w:sz w:val="24"/>
          <w:szCs w:val="24"/>
        </w:rPr>
        <w:t xml:space="preserve"> уроков (</w:t>
      </w:r>
      <w:r w:rsidR="000C63D5" w:rsidRPr="00CB720E">
        <w:rPr>
          <w:rFonts w:ascii="Times New Roman" w:hAnsi="Times New Roman" w:cs="Times New Roman"/>
          <w:sz w:val="24"/>
          <w:szCs w:val="24"/>
        </w:rPr>
        <w:t>«</w:t>
      </w:r>
      <w:r w:rsidR="00FD581E">
        <w:rPr>
          <w:rFonts w:ascii="Times New Roman" w:hAnsi="Times New Roman" w:cs="Times New Roman"/>
          <w:sz w:val="24"/>
          <w:szCs w:val="24"/>
        </w:rPr>
        <w:t>Решение квадратных уравнений</w:t>
      </w:r>
      <w:r w:rsidR="000C63D5">
        <w:rPr>
          <w:rFonts w:ascii="Times New Roman" w:hAnsi="Times New Roman" w:cs="Times New Roman"/>
          <w:sz w:val="24"/>
          <w:szCs w:val="24"/>
        </w:rPr>
        <w:t xml:space="preserve">» - урок в 8 </w:t>
      </w:r>
      <w:proofErr w:type="gramStart"/>
      <w:r w:rsidR="000C63D5">
        <w:rPr>
          <w:rFonts w:ascii="Times New Roman" w:hAnsi="Times New Roman" w:cs="Times New Roman"/>
          <w:sz w:val="24"/>
          <w:szCs w:val="24"/>
        </w:rPr>
        <w:t xml:space="preserve">классе, </w:t>
      </w:r>
      <w:r w:rsidR="00FD581E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End"/>
      <w:r w:rsidR="00FD581E">
        <w:rPr>
          <w:rFonts w:ascii="Times New Roman" w:hAnsi="Times New Roman" w:cs="Times New Roman"/>
          <w:sz w:val="24"/>
          <w:szCs w:val="24"/>
        </w:rPr>
        <w:t>Решение показательных</w:t>
      </w:r>
      <w:r w:rsidR="000C63D5" w:rsidRPr="00CB720E">
        <w:rPr>
          <w:rFonts w:ascii="Times New Roman" w:hAnsi="Times New Roman" w:cs="Times New Roman"/>
          <w:sz w:val="24"/>
          <w:szCs w:val="24"/>
        </w:rPr>
        <w:t xml:space="preserve"> уравнений» -</w:t>
      </w:r>
      <w:r w:rsidR="000C63D5">
        <w:rPr>
          <w:rFonts w:ascii="Times New Roman" w:hAnsi="Times New Roman" w:cs="Times New Roman"/>
          <w:sz w:val="24"/>
          <w:szCs w:val="24"/>
        </w:rPr>
        <w:t xml:space="preserve"> </w:t>
      </w:r>
      <w:r w:rsidR="00FD581E">
        <w:rPr>
          <w:rFonts w:ascii="Times New Roman" w:hAnsi="Times New Roman" w:cs="Times New Roman"/>
          <w:sz w:val="24"/>
          <w:szCs w:val="24"/>
        </w:rPr>
        <w:t>урок в 11</w:t>
      </w:r>
      <w:r w:rsidR="000C63D5" w:rsidRPr="00CB720E">
        <w:rPr>
          <w:rFonts w:ascii="Times New Roman" w:hAnsi="Times New Roman" w:cs="Times New Roman"/>
          <w:sz w:val="24"/>
          <w:szCs w:val="24"/>
        </w:rPr>
        <w:t xml:space="preserve"> классе,  «</w:t>
      </w:r>
      <w:r w:rsidR="00FD581E">
        <w:rPr>
          <w:rFonts w:ascii="Times New Roman" w:hAnsi="Times New Roman" w:cs="Times New Roman"/>
          <w:sz w:val="24"/>
          <w:szCs w:val="24"/>
        </w:rPr>
        <w:t>Теорема Пифагора</w:t>
      </w:r>
      <w:r w:rsidR="000C63D5" w:rsidRPr="00CB720E">
        <w:rPr>
          <w:rFonts w:ascii="Times New Roman" w:hAnsi="Times New Roman" w:cs="Times New Roman"/>
          <w:sz w:val="24"/>
          <w:szCs w:val="24"/>
        </w:rPr>
        <w:t xml:space="preserve">» - урок </w:t>
      </w:r>
      <w:r w:rsidR="00FD581E">
        <w:rPr>
          <w:rFonts w:ascii="Times New Roman" w:hAnsi="Times New Roman" w:cs="Times New Roman"/>
          <w:sz w:val="24"/>
          <w:szCs w:val="24"/>
        </w:rPr>
        <w:t>в 8</w:t>
      </w:r>
      <w:r w:rsidR="000C63D5" w:rsidRPr="00CB720E">
        <w:rPr>
          <w:rFonts w:ascii="Times New Roman" w:hAnsi="Times New Roman" w:cs="Times New Roman"/>
          <w:sz w:val="24"/>
          <w:szCs w:val="24"/>
        </w:rPr>
        <w:t xml:space="preserve"> классе</w:t>
      </w:r>
      <w:r w:rsidR="000C63D5">
        <w:rPr>
          <w:rFonts w:ascii="Times New Roman" w:hAnsi="Times New Roman" w:cs="Times New Roman"/>
          <w:sz w:val="24"/>
          <w:szCs w:val="24"/>
        </w:rPr>
        <w:t>)  можно выделить ряд приёмов, способствующих интеллектуальной активности учащихся: «</w:t>
      </w:r>
      <w:r w:rsidR="003A6B5E">
        <w:rPr>
          <w:rFonts w:ascii="Times New Roman" w:hAnsi="Times New Roman" w:cs="Times New Roman"/>
          <w:sz w:val="24"/>
          <w:szCs w:val="24"/>
        </w:rPr>
        <w:t>обучаясь – учусь</w:t>
      </w:r>
      <w:r w:rsidR="000C63D5">
        <w:rPr>
          <w:rFonts w:ascii="Times New Roman" w:hAnsi="Times New Roman" w:cs="Times New Roman"/>
          <w:sz w:val="24"/>
          <w:szCs w:val="24"/>
        </w:rPr>
        <w:t>»</w:t>
      </w:r>
      <w:r w:rsidR="003A6B5E">
        <w:rPr>
          <w:rFonts w:ascii="Times New Roman" w:hAnsi="Times New Roman" w:cs="Times New Roman"/>
          <w:sz w:val="24"/>
          <w:szCs w:val="24"/>
        </w:rPr>
        <w:t>,</w:t>
      </w:r>
      <w:r w:rsidR="00222ED1">
        <w:rPr>
          <w:rFonts w:ascii="Times New Roman" w:hAnsi="Times New Roman" w:cs="Times New Roman"/>
          <w:sz w:val="24"/>
          <w:szCs w:val="24"/>
        </w:rPr>
        <w:t xml:space="preserve"> </w:t>
      </w:r>
      <w:r w:rsidRPr="00CB720E">
        <w:rPr>
          <w:rFonts w:ascii="Times New Roman" w:hAnsi="Times New Roman" w:cs="Times New Roman"/>
          <w:sz w:val="24"/>
          <w:szCs w:val="24"/>
        </w:rPr>
        <w:t>р</w:t>
      </w:r>
      <w:r w:rsidR="000C63D5">
        <w:rPr>
          <w:rFonts w:ascii="Times New Roman" w:hAnsi="Times New Roman" w:cs="Times New Roman"/>
          <w:sz w:val="24"/>
          <w:szCs w:val="24"/>
        </w:rPr>
        <w:t xml:space="preserve">абота в малых группах, в парах, метод карусели. </w:t>
      </w:r>
      <w:r w:rsidRPr="00CB720E">
        <w:rPr>
          <w:rFonts w:ascii="Times New Roman" w:hAnsi="Times New Roman" w:cs="Times New Roman"/>
          <w:sz w:val="24"/>
          <w:szCs w:val="24"/>
        </w:rPr>
        <w:t>Учащиеся самостоятельно работали в парах, в группах сменного состава с различными источниками информации, консультировали и обучали друг друга, готовили сообщения, защищали проекты</w:t>
      </w:r>
      <w:r w:rsidR="003A6B5E">
        <w:rPr>
          <w:rFonts w:ascii="Times New Roman" w:hAnsi="Times New Roman" w:cs="Times New Roman"/>
          <w:sz w:val="24"/>
          <w:szCs w:val="24"/>
        </w:rPr>
        <w:t xml:space="preserve">, оценивали друг друга. Это </w:t>
      </w:r>
      <w:r w:rsidRPr="00CB720E">
        <w:rPr>
          <w:rFonts w:ascii="Times New Roman" w:hAnsi="Times New Roman" w:cs="Times New Roman"/>
          <w:sz w:val="24"/>
          <w:szCs w:val="24"/>
        </w:rPr>
        <w:t>позволяет формировать коммуникативную и социальную компетенции. При этом я всегда помню важное условие полноценной работы групп – правильное их комплектование. Задания группам подбираю таким образом, чтобы каждый мог внести свой вклад в работу группы.</w:t>
      </w:r>
    </w:p>
    <w:p w:rsidR="00583A7C" w:rsidRDefault="00583A7C" w:rsidP="00EC00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720E">
        <w:rPr>
          <w:rFonts w:ascii="Times New Roman" w:hAnsi="Times New Roman" w:cs="Times New Roman"/>
          <w:sz w:val="24"/>
          <w:szCs w:val="24"/>
        </w:rPr>
        <w:t>Эти формы работы дают возможность каждому высказать собственное мнение при обсуждении про</w:t>
      </w:r>
      <w:r w:rsidR="006C53F7">
        <w:rPr>
          <w:rFonts w:ascii="Times New Roman" w:hAnsi="Times New Roman" w:cs="Times New Roman"/>
          <w:sz w:val="24"/>
          <w:szCs w:val="24"/>
        </w:rPr>
        <w:t xml:space="preserve">блемы в небольшой группе, </w:t>
      </w:r>
      <w:r w:rsidRPr="00CB720E">
        <w:rPr>
          <w:rFonts w:ascii="Times New Roman" w:hAnsi="Times New Roman" w:cs="Times New Roman"/>
          <w:sz w:val="24"/>
          <w:szCs w:val="24"/>
        </w:rPr>
        <w:t xml:space="preserve"> слушать и понимать мысль одноклассников, защищать свою точку зрения в споре с другими группами.</w:t>
      </w:r>
    </w:p>
    <w:p w:rsidR="00EC000D" w:rsidRDefault="00EC000D" w:rsidP="00EC00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обучения учащихся позволяют оценить педагогическую эффективность интерактивного обучения.</w:t>
      </w:r>
    </w:p>
    <w:p w:rsidR="00EC000D" w:rsidRPr="00EC000D" w:rsidRDefault="00EC000D" w:rsidP="00FD581E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</w:t>
      </w:r>
      <w:r w:rsidRPr="00CB720E">
        <w:rPr>
          <w:rFonts w:ascii="Times New Roman" w:eastAsia="Calibri" w:hAnsi="Times New Roman" w:cs="Times New Roman"/>
          <w:sz w:val="24"/>
          <w:szCs w:val="24"/>
        </w:rPr>
        <w:t xml:space="preserve">рименение интерактивных технологий дает      </w:t>
      </w:r>
    </w:p>
    <w:p w:rsidR="00EC000D" w:rsidRPr="00354B03" w:rsidRDefault="00EC000D" w:rsidP="00EC000D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CB720E">
        <w:rPr>
          <w:rFonts w:ascii="Times New Roman" w:eastAsia="Calibri" w:hAnsi="Times New Roman" w:cs="Times New Roman"/>
          <w:sz w:val="24"/>
          <w:szCs w:val="24"/>
          <w:u w:val="thick"/>
        </w:rPr>
        <w:t>ученикам:</w:t>
      </w:r>
    </w:p>
    <w:p w:rsidR="00EC000D" w:rsidRPr="00CB720E" w:rsidRDefault="00EC000D" w:rsidP="00EC000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720E">
        <w:rPr>
          <w:rFonts w:ascii="Times New Roman" w:eastAsia="Calibri" w:hAnsi="Times New Roman" w:cs="Times New Roman"/>
          <w:sz w:val="24"/>
          <w:szCs w:val="24"/>
        </w:rPr>
        <w:t>развитие личностной рефлексии;</w:t>
      </w:r>
    </w:p>
    <w:p w:rsidR="00EC000D" w:rsidRPr="00CB720E" w:rsidRDefault="00EC000D" w:rsidP="00EC000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720E">
        <w:rPr>
          <w:rFonts w:ascii="Times New Roman" w:eastAsia="Calibri" w:hAnsi="Times New Roman" w:cs="Times New Roman"/>
          <w:sz w:val="24"/>
          <w:szCs w:val="24"/>
        </w:rPr>
        <w:t>осознание включенности  в общую работу;</w:t>
      </w:r>
    </w:p>
    <w:p w:rsidR="00EC000D" w:rsidRPr="00CB720E" w:rsidRDefault="00EC000D" w:rsidP="00EC000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720E">
        <w:rPr>
          <w:rFonts w:ascii="Times New Roman" w:eastAsia="Calibri" w:hAnsi="Times New Roman" w:cs="Times New Roman"/>
          <w:sz w:val="24"/>
          <w:szCs w:val="24"/>
        </w:rPr>
        <w:t xml:space="preserve">становление активной субъектной позиции в учебной деятельности;     </w:t>
      </w:r>
    </w:p>
    <w:p w:rsidR="00EC000D" w:rsidRPr="00CB720E" w:rsidRDefault="00EC000D" w:rsidP="00EC000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720E">
        <w:rPr>
          <w:rFonts w:ascii="Times New Roman" w:eastAsia="Calibri" w:hAnsi="Times New Roman" w:cs="Times New Roman"/>
          <w:sz w:val="24"/>
          <w:szCs w:val="24"/>
        </w:rPr>
        <w:t xml:space="preserve"> развитие навыков общения;</w:t>
      </w:r>
    </w:p>
    <w:p w:rsidR="00EC000D" w:rsidRPr="00CB720E" w:rsidRDefault="00EC000D" w:rsidP="00EC000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720E">
        <w:rPr>
          <w:rFonts w:ascii="Times New Roman" w:eastAsia="Calibri" w:hAnsi="Times New Roman" w:cs="Times New Roman"/>
          <w:sz w:val="24"/>
          <w:szCs w:val="24"/>
        </w:rPr>
        <w:t>принятие нравственности норм и правил совместной деятельности;</w:t>
      </w:r>
    </w:p>
    <w:p w:rsidR="00EC000D" w:rsidRPr="00CB720E" w:rsidRDefault="00EC000D" w:rsidP="00EC000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720E">
        <w:rPr>
          <w:rFonts w:ascii="Times New Roman" w:eastAsia="Calibri" w:hAnsi="Times New Roman" w:cs="Times New Roman"/>
          <w:sz w:val="24"/>
          <w:szCs w:val="24"/>
        </w:rPr>
        <w:lastRenderedPageBreak/>
        <w:t>повышение познавательной активности.</w:t>
      </w:r>
    </w:p>
    <w:p w:rsidR="00EC000D" w:rsidRPr="00CB720E" w:rsidRDefault="00EC000D" w:rsidP="00EC000D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u w:val="thick"/>
        </w:rPr>
      </w:pPr>
      <w:r w:rsidRPr="00CB720E">
        <w:rPr>
          <w:rFonts w:ascii="Times New Roman" w:eastAsia="Calibri" w:hAnsi="Times New Roman" w:cs="Times New Roman"/>
          <w:sz w:val="24"/>
          <w:szCs w:val="24"/>
          <w:u w:val="thick"/>
        </w:rPr>
        <w:t>классному коллективу:</w:t>
      </w:r>
    </w:p>
    <w:p w:rsidR="00EC000D" w:rsidRPr="00CB720E" w:rsidRDefault="00EC000D" w:rsidP="00EC000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720E">
        <w:rPr>
          <w:rFonts w:ascii="Times New Roman" w:eastAsia="Calibri" w:hAnsi="Times New Roman" w:cs="Times New Roman"/>
          <w:sz w:val="24"/>
          <w:szCs w:val="24"/>
        </w:rPr>
        <w:t>формирование класса как групповой общности;</w:t>
      </w:r>
    </w:p>
    <w:p w:rsidR="00EC000D" w:rsidRPr="00CB720E" w:rsidRDefault="00EC000D" w:rsidP="00EC000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720E">
        <w:rPr>
          <w:rFonts w:ascii="Times New Roman" w:eastAsia="Calibri" w:hAnsi="Times New Roman" w:cs="Times New Roman"/>
          <w:sz w:val="24"/>
          <w:szCs w:val="24"/>
        </w:rPr>
        <w:t xml:space="preserve">повышение познавательного интереса;    </w:t>
      </w:r>
    </w:p>
    <w:p w:rsidR="00EC000D" w:rsidRPr="00CB720E" w:rsidRDefault="00EC000D" w:rsidP="00EC000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720E">
        <w:rPr>
          <w:rFonts w:ascii="Times New Roman" w:eastAsia="Calibri" w:hAnsi="Times New Roman" w:cs="Times New Roman"/>
          <w:sz w:val="24"/>
          <w:szCs w:val="24"/>
        </w:rPr>
        <w:t>развитие навыков анализа и самоанализа в процессе групповой рефлексии;</w:t>
      </w:r>
    </w:p>
    <w:p w:rsidR="00EC000D" w:rsidRPr="00CB720E" w:rsidRDefault="00EC000D" w:rsidP="00EC000D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u w:val="thick"/>
        </w:rPr>
      </w:pPr>
      <w:r w:rsidRPr="00CB720E">
        <w:rPr>
          <w:rFonts w:ascii="Times New Roman" w:eastAsia="Calibri" w:hAnsi="Times New Roman" w:cs="Times New Roman"/>
          <w:sz w:val="24"/>
          <w:szCs w:val="24"/>
          <w:u w:val="thick"/>
        </w:rPr>
        <w:t>мне, как учителю:</w:t>
      </w:r>
    </w:p>
    <w:p w:rsidR="00EC000D" w:rsidRPr="00CB720E" w:rsidRDefault="00EC000D" w:rsidP="00EC000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720E">
        <w:rPr>
          <w:rFonts w:ascii="Times New Roman" w:eastAsia="Calibri" w:hAnsi="Times New Roman" w:cs="Times New Roman"/>
          <w:sz w:val="24"/>
          <w:szCs w:val="24"/>
        </w:rPr>
        <w:t>нестандартное отношение к организации образовательного   процесса;</w:t>
      </w:r>
    </w:p>
    <w:p w:rsidR="00EC000D" w:rsidRDefault="00EC000D" w:rsidP="00EC000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720E">
        <w:rPr>
          <w:rFonts w:ascii="Times New Roman" w:eastAsia="Calibri" w:hAnsi="Times New Roman" w:cs="Times New Roman"/>
          <w:sz w:val="24"/>
          <w:szCs w:val="24"/>
        </w:rPr>
        <w:t xml:space="preserve">формирование мотивационной готовности к межличностному    </w:t>
      </w:r>
      <w:r w:rsidRPr="00901A92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CB720E">
        <w:rPr>
          <w:rFonts w:ascii="Times New Roman" w:eastAsia="Calibri" w:hAnsi="Times New Roman" w:cs="Times New Roman"/>
          <w:sz w:val="24"/>
          <w:szCs w:val="24"/>
        </w:rPr>
        <w:t>взаимодействию не только в учебных, но и иных ситуациях.</w:t>
      </w:r>
    </w:p>
    <w:p w:rsidR="00265D3F" w:rsidRPr="00CB720E" w:rsidRDefault="00265D3F" w:rsidP="00265D3F">
      <w:pPr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01A92" w:rsidRPr="005B10C8" w:rsidRDefault="00E93E8F" w:rsidP="00EC000D">
      <w:pPr>
        <w:spacing w:after="0" w:line="240" w:lineRule="auto"/>
        <w:jc w:val="both"/>
        <w:rPr>
          <w:rFonts w:ascii="Times New Roman" w:eastAsia="+mn-ea" w:hAnsi="Times New Roman" w:cs="Times New Roman"/>
          <w:color w:val="FCFCFC"/>
          <w:kern w:val="24"/>
          <w:sz w:val="24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83A7C" w:rsidRPr="00CB720E">
        <w:rPr>
          <w:rFonts w:ascii="Times New Roman" w:hAnsi="Times New Roman" w:cs="Times New Roman"/>
          <w:sz w:val="24"/>
          <w:szCs w:val="24"/>
        </w:rPr>
        <w:t xml:space="preserve"> Применение интерактивных </w:t>
      </w:r>
      <w:r w:rsidR="00EC000D">
        <w:rPr>
          <w:rFonts w:ascii="Times New Roman" w:hAnsi="Times New Roman" w:cs="Times New Roman"/>
          <w:sz w:val="24"/>
          <w:szCs w:val="24"/>
        </w:rPr>
        <w:t>методов обучения</w:t>
      </w:r>
      <w:r w:rsidR="00583A7C" w:rsidRPr="00CB720E">
        <w:rPr>
          <w:rFonts w:ascii="Times New Roman" w:hAnsi="Times New Roman" w:cs="Times New Roman"/>
          <w:sz w:val="24"/>
          <w:szCs w:val="24"/>
        </w:rPr>
        <w:t xml:space="preserve"> влияет  не только на успешное усвоение материала, что </w:t>
      </w:r>
      <w:r w:rsidR="00EC000D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583A7C" w:rsidRPr="00CB720E">
        <w:rPr>
          <w:rFonts w:ascii="Times New Roman" w:hAnsi="Times New Roman" w:cs="Times New Roman"/>
          <w:sz w:val="24"/>
          <w:szCs w:val="24"/>
        </w:rPr>
        <w:t>выражается в увеличении хороших оценок, но и на отношение учащихся к предмету. Наблюдение за работой учеников на уроках показало, что в проце</w:t>
      </w:r>
      <w:r w:rsidR="00EC000D">
        <w:rPr>
          <w:rFonts w:ascii="Times New Roman" w:hAnsi="Times New Roman" w:cs="Times New Roman"/>
          <w:sz w:val="24"/>
          <w:szCs w:val="24"/>
        </w:rPr>
        <w:t xml:space="preserve">ссе использования интерактивного обучения </w:t>
      </w:r>
      <w:r w:rsidR="00583A7C" w:rsidRPr="00CB720E">
        <w:rPr>
          <w:rFonts w:ascii="Times New Roman" w:hAnsi="Times New Roman" w:cs="Times New Roman"/>
          <w:sz w:val="24"/>
          <w:szCs w:val="24"/>
        </w:rPr>
        <w:t xml:space="preserve">изменяется психологический климат на уроке. Урок перестает быть актом передачи информации от учителя к ученику, формируются новые отношения, в которых учитель и ученик выступают в роли партнеров при достижении одной цели, каждый из которых вносит индивидуальный вклад. Ученик при этом испытывает ощущение успешности. Создается ситуация моего творческого роста, благодаря которой я выхожу на более высокий виток своего профессионального развития. Школа  закладывает  фундамент для дальнейшего продолжения образования. Используемая система </w:t>
      </w:r>
      <w:r w:rsidR="00583A7C" w:rsidRPr="00265D3F">
        <w:rPr>
          <w:rFonts w:ascii="Times New Roman" w:hAnsi="Times New Roman" w:cs="Times New Roman"/>
          <w:sz w:val="24"/>
          <w:szCs w:val="24"/>
        </w:rPr>
        <w:t>работы позволяет реализовать данную задачу.</w:t>
      </w:r>
      <w:r w:rsidR="00583A7C" w:rsidRPr="005B10C8">
        <w:rPr>
          <w:rFonts w:ascii="Times New Roman" w:eastAsia="+mn-ea" w:hAnsi="Times New Roman" w:cs="Times New Roman"/>
          <w:color w:val="FCFCFC"/>
          <w:kern w:val="24"/>
          <w:sz w:val="24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EC000D" w:rsidRPr="00265D3F" w:rsidRDefault="00265D3F" w:rsidP="00265D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0C8">
        <w:rPr>
          <w:rFonts w:ascii="Times New Roman" w:eastAsia="+mn-ea" w:hAnsi="Times New Roman" w:cs="Times New Roman"/>
          <w:color w:val="FCFCFC"/>
          <w:kern w:val="24"/>
          <w:sz w:val="24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</w:t>
      </w:r>
      <w:r w:rsidRPr="00265D3F">
        <w:rPr>
          <w:rFonts w:ascii="Times New Roman" w:hAnsi="Times New Roman" w:cs="Times New Roman"/>
          <w:sz w:val="24"/>
          <w:szCs w:val="24"/>
        </w:rPr>
        <w:t xml:space="preserve">Для проверки компетентностей учащихся использую два типа задач: </w:t>
      </w:r>
      <w:r w:rsidR="00FD581E">
        <w:rPr>
          <w:rFonts w:ascii="Times New Roman" w:hAnsi="Times New Roman" w:cs="Times New Roman"/>
          <w:sz w:val="24"/>
          <w:szCs w:val="24"/>
        </w:rPr>
        <w:t>математические</w:t>
      </w:r>
      <w:r w:rsidR="00EC000D" w:rsidRPr="00265D3F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="00EC000D" w:rsidRPr="00265D3F">
        <w:rPr>
          <w:rFonts w:ascii="Times New Roman" w:hAnsi="Times New Roman" w:cs="Times New Roman"/>
          <w:sz w:val="24"/>
          <w:szCs w:val="24"/>
        </w:rPr>
        <w:t>контекстные  (</w:t>
      </w:r>
      <w:proofErr w:type="gramEnd"/>
      <w:r w:rsidR="00EC000D" w:rsidRPr="00265D3F">
        <w:rPr>
          <w:rFonts w:ascii="Times New Roman" w:hAnsi="Times New Roman" w:cs="Times New Roman"/>
          <w:sz w:val="24"/>
          <w:szCs w:val="24"/>
        </w:rPr>
        <w:t>практико-ориентированные).</w:t>
      </w:r>
    </w:p>
    <w:p w:rsidR="006C056E" w:rsidRPr="00265D3F" w:rsidRDefault="00FC28C9" w:rsidP="00337AC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5D3F">
        <w:rPr>
          <w:rFonts w:ascii="Times New Roman" w:hAnsi="Times New Roman" w:cs="Times New Roman"/>
          <w:sz w:val="24"/>
          <w:szCs w:val="24"/>
        </w:rPr>
        <w:t>Центр тяжести при решении контекстных задач лежит в области построения самой модели реальной ситуации. Именно составление модели требует высокого уровня математической подготовки и является результатом обучения, который можно назвать общеобразовательным. Я  различаю ключевые компетентности как результат образования от других результатов образования, в частности, от традиционных знаний, умений и навыков. Принципиальным отличием компетентностей является то, что они как результат образования формируются и проявляются в деятельности.</w:t>
      </w:r>
    </w:p>
    <w:p w:rsidR="00F57699" w:rsidRDefault="00FC28C9" w:rsidP="00F57699">
      <w:pPr>
        <w:ind w:firstLine="708"/>
        <w:jc w:val="both"/>
        <w:rPr>
          <w:rFonts w:ascii="Times New Roman" w:hAnsi="Times New Roman" w:cs="Times New Roman"/>
        </w:rPr>
      </w:pPr>
      <w:r w:rsidRPr="00265D3F">
        <w:rPr>
          <w:rFonts w:ascii="Times New Roman" w:hAnsi="Times New Roman" w:cs="Times New Roman"/>
          <w:sz w:val="24"/>
          <w:szCs w:val="24"/>
        </w:rPr>
        <w:t xml:space="preserve"> </w:t>
      </w:r>
      <w:r w:rsidR="00AD4764" w:rsidRPr="00265D3F">
        <w:rPr>
          <w:rFonts w:ascii="Times New Roman" w:hAnsi="Times New Roman" w:cs="Times New Roman"/>
          <w:sz w:val="24"/>
          <w:szCs w:val="24"/>
        </w:rPr>
        <w:t xml:space="preserve">Чтобы убедиться, что учащийся освоил тот или иной аспект компетентности на требуемом уровне, я предлагаю ему задание, выполнить которое можно только осуществив определенную деятельность. Так, за </w:t>
      </w:r>
      <w:proofErr w:type="gramStart"/>
      <w:r w:rsidR="00AD4764" w:rsidRPr="00265D3F">
        <w:rPr>
          <w:rFonts w:ascii="Times New Roman" w:hAnsi="Times New Roman" w:cs="Times New Roman"/>
          <w:sz w:val="24"/>
          <w:szCs w:val="24"/>
        </w:rPr>
        <w:t xml:space="preserve">последние </w:t>
      </w:r>
      <w:r w:rsidR="00337AC5">
        <w:rPr>
          <w:rFonts w:ascii="Times New Roman" w:hAnsi="Times New Roman" w:cs="Times New Roman"/>
          <w:sz w:val="24"/>
          <w:szCs w:val="24"/>
        </w:rPr>
        <w:t xml:space="preserve"> годы</w:t>
      </w:r>
      <w:proofErr w:type="gramEnd"/>
      <w:r w:rsidR="00AD4764" w:rsidRPr="00265D3F">
        <w:rPr>
          <w:rFonts w:ascii="Times New Roman" w:hAnsi="Times New Roman" w:cs="Times New Roman"/>
          <w:sz w:val="24"/>
          <w:szCs w:val="24"/>
        </w:rPr>
        <w:t xml:space="preserve"> наблюдается динамика </w:t>
      </w:r>
      <w:proofErr w:type="spellStart"/>
      <w:r w:rsidR="00AD4764" w:rsidRPr="00265D3F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="00AD4764" w:rsidRPr="00265D3F">
        <w:rPr>
          <w:rFonts w:ascii="Times New Roman" w:hAnsi="Times New Roman" w:cs="Times New Roman"/>
          <w:sz w:val="24"/>
          <w:szCs w:val="24"/>
        </w:rPr>
        <w:t xml:space="preserve"> </w:t>
      </w:r>
      <w:r w:rsidR="00337AC5">
        <w:rPr>
          <w:rFonts w:ascii="Times New Roman" w:hAnsi="Times New Roman" w:cs="Times New Roman"/>
        </w:rPr>
        <w:t>функциональной грамотности</w:t>
      </w:r>
      <w:r w:rsidR="00337AC5" w:rsidRPr="005D131E">
        <w:rPr>
          <w:rFonts w:ascii="Times New Roman" w:hAnsi="Times New Roman" w:cs="Times New Roman"/>
        </w:rPr>
        <w:t>:</w:t>
      </w:r>
      <w:r w:rsidR="00337AC5" w:rsidRPr="00337AC5">
        <w:rPr>
          <w:rFonts w:ascii="Times New Roman" w:hAnsi="Times New Roman" w:cs="Times New Roman"/>
        </w:rPr>
        <w:t xml:space="preserve"> </w:t>
      </w:r>
      <w:r w:rsidR="00337AC5">
        <w:rPr>
          <w:rFonts w:ascii="Times New Roman" w:hAnsi="Times New Roman" w:cs="Times New Roman"/>
        </w:rPr>
        <w:t>прикидки  и оценки,</w:t>
      </w:r>
      <w:r w:rsidR="00337AC5" w:rsidRPr="00337AC5">
        <w:rPr>
          <w:rFonts w:ascii="Times New Roman" w:hAnsi="Times New Roman" w:cs="Times New Roman"/>
        </w:rPr>
        <w:t xml:space="preserve"> </w:t>
      </w:r>
      <w:r w:rsidR="00337AC5">
        <w:rPr>
          <w:rFonts w:ascii="Times New Roman" w:hAnsi="Times New Roman" w:cs="Times New Roman"/>
        </w:rPr>
        <w:t>ч</w:t>
      </w:r>
      <w:r w:rsidR="00337AC5" w:rsidRPr="005D131E">
        <w:rPr>
          <w:rFonts w:ascii="Times New Roman" w:hAnsi="Times New Roman" w:cs="Times New Roman"/>
        </w:rPr>
        <w:t>тение текста</w:t>
      </w:r>
      <w:r w:rsidR="00337AC5">
        <w:rPr>
          <w:rFonts w:ascii="Times New Roman" w:hAnsi="Times New Roman" w:cs="Times New Roman"/>
        </w:rPr>
        <w:t>,</w:t>
      </w:r>
      <w:r w:rsidR="00337AC5" w:rsidRPr="00337AC5">
        <w:rPr>
          <w:rFonts w:ascii="Times New Roman" w:hAnsi="Times New Roman" w:cs="Times New Roman"/>
        </w:rPr>
        <w:t xml:space="preserve"> </w:t>
      </w:r>
      <w:r w:rsidR="00337AC5">
        <w:rPr>
          <w:rFonts w:ascii="Times New Roman" w:hAnsi="Times New Roman" w:cs="Times New Roman"/>
        </w:rPr>
        <w:t>л</w:t>
      </w:r>
      <w:r w:rsidR="00337AC5" w:rsidRPr="005D131E">
        <w:rPr>
          <w:rFonts w:ascii="Times New Roman" w:hAnsi="Times New Roman" w:cs="Times New Roman"/>
        </w:rPr>
        <w:t>огическая грамотность</w:t>
      </w:r>
      <w:r w:rsidR="00337AC5">
        <w:rPr>
          <w:rFonts w:ascii="Times New Roman" w:hAnsi="Times New Roman" w:cs="Times New Roman"/>
        </w:rPr>
        <w:t xml:space="preserve">, </w:t>
      </w:r>
      <w:r w:rsidR="00337AC5" w:rsidRPr="005D131E">
        <w:rPr>
          <w:rFonts w:ascii="Times New Roman" w:hAnsi="Times New Roman" w:cs="Times New Roman"/>
        </w:rPr>
        <w:t xml:space="preserve"> </w:t>
      </w:r>
      <w:r w:rsidR="00337AC5">
        <w:rPr>
          <w:rFonts w:ascii="Times New Roman" w:hAnsi="Times New Roman" w:cs="Times New Roman"/>
        </w:rPr>
        <w:t>р</w:t>
      </w:r>
      <w:r w:rsidR="00337AC5" w:rsidRPr="005D131E">
        <w:rPr>
          <w:rFonts w:ascii="Times New Roman" w:hAnsi="Times New Roman" w:cs="Times New Roman"/>
        </w:rPr>
        <w:t>абота с графич</w:t>
      </w:r>
      <w:r w:rsidR="00337AC5">
        <w:rPr>
          <w:rFonts w:ascii="Times New Roman" w:hAnsi="Times New Roman" w:cs="Times New Roman"/>
        </w:rPr>
        <w:t>еским представлением информации, э</w:t>
      </w:r>
      <w:r w:rsidR="00337AC5" w:rsidRPr="005D131E">
        <w:rPr>
          <w:rFonts w:ascii="Times New Roman" w:hAnsi="Times New Roman" w:cs="Times New Roman"/>
        </w:rPr>
        <w:t>кономика</w:t>
      </w:r>
      <w:r w:rsidR="00337AC5">
        <w:rPr>
          <w:rFonts w:ascii="Times New Roman" w:hAnsi="Times New Roman" w:cs="Times New Roman"/>
        </w:rPr>
        <w:t>.</w:t>
      </w:r>
    </w:p>
    <w:p w:rsidR="00FC28C9" w:rsidRPr="00F57699" w:rsidRDefault="00FC28C9" w:rsidP="00F57699">
      <w:pPr>
        <w:ind w:firstLine="708"/>
        <w:jc w:val="both"/>
        <w:rPr>
          <w:rFonts w:ascii="Times New Roman" w:hAnsi="Times New Roman" w:cs="Times New Roman"/>
        </w:rPr>
      </w:pPr>
      <w:r w:rsidRPr="00265D3F">
        <w:rPr>
          <w:rFonts w:ascii="Times New Roman" w:hAnsi="Times New Roman" w:cs="Times New Roman"/>
          <w:sz w:val="24"/>
          <w:szCs w:val="24"/>
        </w:rPr>
        <w:t xml:space="preserve">При </w:t>
      </w:r>
      <w:r w:rsidR="00F57699" w:rsidRPr="00265D3F">
        <w:rPr>
          <w:rFonts w:ascii="Times New Roman" w:hAnsi="Times New Roman" w:cs="Times New Roman"/>
          <w:sz w:val="24"/>
          <w:szCs w:val="24"/>
        </w:rPr>
        <w:t>выявлении уровней математической</w:t>
      </w:r>
      <w:r w:rsidRPr="00265D3F">
        <w:rPr>
          <w:rFonts w:ascii="Times New Roman" w:hAnsi="Times New Roman" w:cs="Times New Roman"/>
          <w:sz w:val="24"/>
          <w:szCs w:val="24"/>
        </w:rPr>
        <w:t xml:space="preserve"> компетентности их выделяют три: уровень воспроизведения, уровень установления связей, уровень рассуждений. В едином государственном экзамене последовательно реализуется проверка всех трех уровней математической компетентности школьников.</w:t>
      </w:r>
    </w:p>
    <w:p w:rsidR="00FC28C9" w:rsidRPr="00265D3F" w:rsidRDefault="00FC28C9" w:rsidP="00FC28C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5D3F">
        <w:rPr>
          <w:rFonts w:ascii="Times New Roman" w:hAnsi="Times New Roman" w:cs="Times New Roman"/>
          <w:i/>
          <w:sz w:val="24"/>
          <w:szCs w:val="24"/>
        </w:rPr>
        <w:t>Первый уровень</w:t>
      </w:r>
      <w:r w:rsidR="001608C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65D3F">
        <w:rPr>
          <w:rFonts w:ascii="Times New Roman" w:hAnsi="Times New Roman" w:cs="Times New Roman"/>
          <w:i/>
          <w:sz w:val="24"/>
          <w:szCs w:val="24"/>
        </w:rPr>
        <w:t>(уровень воспроизведения)</w:t>
      </w:r>
      <w:r w:rsidRPr="00265D3F">
        <w:rPr>
          <w:rFonts w:ascii="Times New Roman" w:hAnsi="Times New Roman" w:cs="Times New Roman"/>
          <w:i/>
          <w:sz w:val="24"/>
          <w:szCs w:val="24"/>
        </w:rPr>
        <w:tab/>
      </w:r>
    </w:p>
    <w:p w:rsidR="00FC28C9" w:rsidRPr="00265D3F" w:rsidRDefault="00FC28C9" w:rsidP="00FC28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5D3F">
        <w:rPr>
          <w:rFonts w:ascii="Times New Roman" w:hAnsi="Times New Roman" w:cs="Times New Roman"/>
          <w:sz w:val="24"/>
          <w:szCs w:val="24"/>
        </w:rPr>
        <w:t>Прямое применение в знакомой ситуации известных фактов, стандартных приемов, распознавание математических объектов и свойств, выполнение стандартных процедур, применение известных алгоритмов и технических навыков, работа со стандартными, знакомыми выражениями и формулами, непосредственное выполнение вычислений.</w:t>
      </w:r>
      <w:r w:rsidRPr="00265D3F">
        <w:rPr>
          <w:rFonts w:ascii="Times New Roman" w:hAnsi="Times New Roman" w:cs="Times New Roman"/>
          <w:sz w:val="24"/>
          <w:szCs w:val="24"/>
        </w:rPr>
        <w:tab/>
      </w:r>
    </w:p>
    <w:p w:rsidR="00FC28C9" w:rsidRPr="00265D3F" w:rsidRDefault="00FC28C9" w:rsidP="00FC28C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5D3F">
        <w:rPr>
          <w:rFonts w:ascii="Times New Roman" w:hAnsi="Times New Roman" w:cs="Times New Roman"/>
          <w:i/>
          <w:sz w:val="24"/>
          <w:szCs w:val="24"/>
        </w:rPr>
        <w:t>Второй уровень</w:t>
      </w:r>
      <w:r w:rsidR="001608C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65D3F">
        <w:rPr>
          <w:rFonts w:ascii="Times New Roman" w:hAnsi="Times New Roman" w:cs="Times New Roman"/>
          <w:i/>
          <w:sz w:val="24"/>
          <w:szCs w:val="24"/>
        </w:rPr>
        <w:t>(уровень установления связей)</w:t>
      </w:r>
      <w:r w:rsidRPr="00265D3F">
        <w:rPr>
          <w:rFonts w:ascii="Times New Roman" w:hAnsi="Times New Roman" w:cs="Times New Roman"/>
          <w:i/>
          <w:sz w:val="24"/>
          <w:szCs w:val="24"/>
        </w:rPr>
        <w:tab/>
      </w:r>
    </w:p>
    <w:p w:rsidR="00FC28C9" w:rsidRPr="00265D3F" w:rsidRDefault="00FC28C9" w:rsidP="00FC28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5D3F">
        <w:rPr>
          <w:rFonts w:ascii="Times New Roman" w:hAnsi="Times New Roman" w:cs="Times New Roman"/>
          <w:sz w:val="24"/>
          <w:szCs w:val="24"/>
        </w:rPr>
        <w:t xml:space="preserve">Строится на репродуктивной деятельности по решению задач, которые, хотя и не являются типичными, но все же знакомы учащимся или выходят за рамки известного лишь в очень малой степени. Содержание задачи подсказывает, материал какого раздела математики надо использовать и какие известные методы применить. Обычно в этих задачах присутствует больше требований к интерпретации решения, они предполагают </w:t>
      </w:r>
      <w:r w:rsidRPr="00265D3F">
        <w:rPr>
          <w:rFonts w:ascii="Times New Roman" w:hAnsi="Times New Roman" w:cs="Times New Roman"/>
          <w:sz w:val="24"/>
          <w:szCs w:val="24"/>
        </w:rPr>
        <w:lastRenderedPageBreak/>
        <w:t>установление связей между разными представлениями ситуации, описанной в задаче, или установление связей между данными в условии задач.</w:t>
      </w:r>
      <w:r w:rsidRPr="00265D3F">
        <w:rPr>
          <w:rFonts w:ascii="Times New Roman" w:hAnsi="Times New Roman" w:cs="Times New Roman"/>
          <w:sz w:val="24"/>
          <w:szCs w:val="24"/>
        </w:rPr>
        <w:tab/>
      </w:r>
    </w:p>
    <w:p w:rsidR="00FC28C9" w:rsidRPr="00265D3F" w:rsidRDefault="00FC28C9" w:rsidP="00FC28C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5D3F">
        <w:rPr>
          <w:rFonts w:ascii="Times New Roman" w:hAnsi="Times New Roman" w:cs="Times New Roman"/>
          <w:i/>
          <w:sz w:val="24"/>
          <w:szCs w:val="24"/>
        </w:rPr>
        <w:t>Третий уровень (уровень рассуждений)</w:t>
      </w:r>
    </w:p>
    <w:p w:rsidR="00FC28C9" w:rsidRDefault="00FC28C9" w:rsidP="00FC28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5D3F">
        <w:rPr>
          <w:rFonts w:ascii="Times New Roman" w:hAnsi="Times New Roman" w:cs="Times New Roman"/>
          <w:sz w:val="24"/>
          <w:szCs w:val="24"/>
        </w:rPr>
        <w:t xml:space="preserve"> </w:t>
      </w:r>
      <w:r w:rsidR="001608C7">
        <w:rPr>
          <w:rFonts w:ascii="Times New Roman" w:hAnsi="Times New Roman" w:cs="Times New Roman"/>
          <w:sz w:val="24"/>
          <w:szCs w:val="24"/>
        </w:rPr>
        <w:tab/>
      </w:r>
      <w:r w:rsidRPr="00265D3F">
        <w:rPr>
          <w:rFonts w:ascii="Times New Roman" w:hAnsi="Times New Roman" w:cs="Times New Roman"/>
          <w:sz w:val="24"/>
          <w:szCs w:val="24"/>
        </w:rPr>
        <w:t>Строится как развитие предыдущего уровня. Для решения задач этого уровня требуются определенная интуиция, размышления и творчество в выборе математического инструментария, интегрирование знаний из разных разделов курса математики, самостоятельная разработка алгоритма действий. Задания, как правило, включают больше данных, от учащихся часто требуется найти закономерность, провести обобщение и объяснить или обосновать полученные результаты.</w:t>
      </w:r>
    </w:p>
    <w:p w:rsidR="00CB0B16" w:rsidRDefault="00CB0B16" w:rsidP="00FC28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0B16" w:rsidRDefault="00CB0B16" w:rsidP="00FC28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28C9" w:rsidRPr="00CB0B16" w:rsidRDefault="00F57699" w:rsidP="00CB0B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0C8">
        <w:rPr>
          <w:rFonts w:ascii="Times New Roman" w:eastAsia="+mn-ea" w:hAnsi="Times New Roman" w:cs="Times New Roman"/>
          <w:noProof/>
          <w:color w:val="C00000"/>
          <w:kern w:val="24"/>
          <w:sz w:val="24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inline distT="0" distB="0" distL="0" distR="0" wp14:anchorId="3E766319" wp14:editId="5EC49983">
            <wp:extent cx="5295900" cy="2362200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430495" w:rsidRPr="005B10C8" w:rsidRDefault="00430495" w:rsidP="00EC000D">
      <w:pPr>
        <w:spacing w:after="0" w:line="240" w:lineRule="auto"/>
        <w:ind w:firstLine="360"/>
        <w:jc w:val="both"/>
        <w:rPr>
          <w:rFonts w:ascii="Times New Roman" w:eastAsia="+mn-ea" w:hAnsi="Times New Roman" w:cs="Times New Roman"/>
          <w:color w:val="C00000"/>
          <w:kern w:val="24"/>
          <w:sz w:val="24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30495" w:rsidRPr="001608C7" w:rsidRDefault="00CB0B16" w:rsidP="00CB0B16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:rsidR="00E43111" w:rsidRPr="001608C7" w:rsidRDefault="00FC28C9" w:rsidP="00FC28C9">
      <w:pPr>
        <w:spacing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08C7">
        <w:rPr>
          <w:rFonts w:ascii="Times New Roman" w:eastAsia="Calibri" w:hAnsi="Times New Roman" w:cs="Times New Roman"/>
          <w:bCs/>
          <w:sz w:val="24"/>
          <w:szCs w:val="24"/>
        </w:rPr>
        <w:t>Кроме того, результатами</w:t>
      </w:r>
      <w:r w:rsidR="00E34F88" w:rsidRPr="001608C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1608C7">
        <w:rPr>
          <w:rFonts w:ascii="Times New Roman" w:eastAsia="Calibri" w:hAnsi="Times New Roman" w:cs="Times New Roman"/>
          <w:bCs/>
          <w:sz w:val="24"/>
          <w:szCs w:val="24"/>
        </w:rPr>
        <w:t xml:space="preserve">использования в своей </w:t>
      </w:r>
      <w:r w:rsidR="00BB3D5A" w:rsidRPr="001608C7">
        <w:rPr>
          <w:rFonts w:ascii="Times New Roman" w:eastAsia="Calibri" w:hAnsi="Times New Roman" w:cs="Times New Roman"/>
          <w:bCs/>
          <w:sz w:val="24"/>
          <w:szCs w:val="24"/>
        </w:rPr>
        <w:t>работе</w:t>
      </w:r>
      <w:r w:rsidR="00BB3D5A" w:rsidRPr="001608C7">
        <w:rPr>
          <w:rFonts w:ascii="Times New Roman" w:eastAsia="Calibri" w:hAnsi="Times New Roman" w:cs="Times New Roman"/>
          <w:sz w:val="24"/>
          <w:szCs w:val="24"/>
        </w:rPr>
        <w:t xml:space="preserve"> интерактивного</w:t>
      </w:r>
      <w:r w:rsidR="00E34F88" w:rsidRPr="001608C7">
        <w:rPr>
          <w:rFonts w:ascii="Times New Roman" w:eastAsia="Calibri" w:hAnsi="Times New Roman" w:cs="Times New Roman"/>
          <w:sz w:val="24"/>
          <w:szCs w:val="24"/>
        </w:rPr>
        <w:t xml:space="preserve"> обучения </w:t>
      </w:r>
      <w:r w:rsidR="004B2899">
        <w:rPr>
          <w:rFonts w:ascii="Times New Roman" w:eastAsia="Calibri" w:hAnsi="Times New Roman" w:cs="Times New Roman"/>
          <w:sz w:val="24"/>
          <w:szCs w:val="24"/>
        </w:rPr>
        <w:t>считаю</w:t>
      </w:r>
      <w:r w:rsidR="00E34F88" w:rsidRPr="001608C7">
        <w:rPr>
          <w:rFonts w:ascii="Times New Roman" w:eastAsia="Calibri" w:hAnsi="Times New Roman" w:cs="Times New Roman"/>
          <w:sz w:val="24"/>
          <w:szCs w:val="24"/>
        </w:rPr>
        <w:t>:</w:t>
      </w:r>
    </w:p>
    <w:p w:rsidR="00FC28C9" w:rsidRPr="001608C7" w:rsidRDefault="00B7230B" w:rsidP="00BB3D5A">
      <w:pPr>
        <w:pStyle w:val="a4"/>
        <w:numPr>
          <w:ilvl w:val="0"/>
          <w:numId w:val="38"/>
        </w:numPr>
        <w:tabs>
          <w:tab w:val="left" w:pos="1473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608C7">
        <w:rPr>
          <w:rFonts w:ascii="Times New Roman" w:hAnsi="Times New Roman" w:cs="Times New Roman"/>
          <w:bCs/>
          <w:sz w:val="24"/>
          <w:szCs w:val="24"/>
        </w:rPr>
        <w:t>в</w:t>
      </w:r>
      <w:r w:rsidR="00BF5103" w:rsidRPr="001608C7">
        <w:rPr>
          <w:rFonts w:ascii="Times New Roman" w:hAnsi="Times New Roman" w:cs="Times New Roman"/>
          <w:bCs/>
          <w:sz w:val="24"/>
          <w:szCs w:val="24"/>
        </w:rPr>
        <w:t>ысокий процент поступления учащихся в в</w:t>
      </w:r>
      <w:r w:rsidR="00B2125F">
        <w:rPr>
          <w:rFonts w:ascii="Times New Roman" w:hAnsi="Times New Roman" w:cs="Times New Roman"/>
          <w:bCs/>
          <w:sz w:val="24"/>
          <w:szCs w:val="24"/>
        </w:rPr>
        <w:t>ысшие и средние учебные заведения</w:t>
      </w:r>
    </w:p>
    <w:p w:rsidR="00BF5103" w:rsidRPr="001608C7" w:rsidRDefault="00FC28C9" w:rsidP="00BB3D5A">
      <w:pPr>
        <w:pStyle w:val="a4"/>
        <w:numPr>
          <w:ilvl w:val="1"/>
          <w:numId w:val="38"/>
        </w:numPr>
        <w:tabs>
          <w:tab w:val="left" w:pos="1473"/>
        </w:tabs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608C7">
        <w:rPr>
          <w:rFonts w:ascii="Times New Roman" w:hAnsi="Times New Roman" w:cs="Times New Roman"/>
          <w:bCs/>
          <w:sz w:val="24"/>
          <w:szCs w:val="24"/>
        </w:rPr>
        <w:t>(20</w:t>
      </w:r>
      <w:r w:rsidR="00B2125F">
        <w:rPr>
          <w:rFonts w:ascii="Times New Roman" w:hAnsi="Times New Roman" w:cs="Times New Roman"/>
          <w:bCs/>
          <w:sz w:val="24"/>
          <w:szCs w:val="24"/>
        </w:rPr>
        <w:t>15-2016гг- 91%, 2016-2017г</w:t>
      </w:r>
      <w:r w:rsidR="00DE4A9F">
        <w:rPr>
          <w:rFonts w:ascii="Times New Roman" w:hAnsi="Times New Roman" w:cs="Times New Roman"/>
          <w:bCs/>
          <w:sz w:val="24"/>
          <w:szCs w:val="24"/>
        </w:rPr>
        <w:t>- 100</w:t>
      </w:r>
      <w:r w:rsidR="00B2125F">
        <w:rPr>
          <w:rFonts w:ascii="Times New Roman" w:hAnsi="Times New Roman" w:cs="Times New Roman"/>
          <w:bCs/>
          <w:sz w:val="24"/>
          <w:szCs w:val="24"/>
        </w:rPr>
        <w:t>%, 2018-2019</w:t>
      </w:r>
      <w:r w:rsidRPr="001608C7">
        <w:rPr>
          <w:rFonts w:ascii="Times New Roman" w:hAnsi="Times New Roman" w:cs="Times New Roman"/>
          <w:bCs/>
          <w:sz w:val="24"/>
          <w:szCs w:val="24"/>
        </w:rPr>
        <w:t xml:space="preserve"> – 93%)</w:t>
      </w:r>
      <w:r w:rsidR="00B7230B" w:rsidRPr="001608C7">
        <w:rPr>
          <w:rFonts w:ascii="Times New Roman" w:hAnsi="Times New Roman" w:cs="Times New Roman"/>
          <w:bCs/>
          <w:sz w:val="24"/>
          <w:szCs w:val="24"/>
        </w:rPr>
        <w:t>;</w:t>
      </w:r>
    </w:p>
    <w:p w:rsidR="000B5DD4" w:rsidRPr="004B2899" w:rsidRDefault="00B7230B" w:rsidP="00BB3D5A">
      <w:pPr>
        <w:pStyle w:val="a4"/>
        <w:numPr>
          <w:ilvl w:val="0"/>
          <w:numId w:val="38"/>
        </w:numPr>
        <w:tabs>
          <w:tab w:val="left" w:pos="147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8C7">
        <w:rPr>
          <w:rFonts w:ascii="Times New Roman" w:hAnsi="Times New Roman" w:cs="Times New Roman"/>
          <w:bCs/>
          <w:sz w:val="24"/>
          <w:szCs w:val="24"/>
        </w:rPr>
        <w:t>у</w:t>
      </w:r>
      <w:r w:rsidR="00BF5103" w:rsidRPr="001608C7">
        <w:rPr>
          <w:rFonts w:ascii="Times New Roman" w:hAnsi="Times New Roman" w:cs="Times New Roman"/>
          <w:bCs/>
          <w:sz w:val="24"/>
          <w:szCs w:val="24"/>
        </w:rPr>
        <w:t xml:space="preserve">частие </w:t>
      </w:r>
      <w:proofErr w:type="gramStart"/>
      <w:r w:rsidR="00BF5103" w:rsidRPr="001608C7">
        <w:rPr>
          <w:rFonts w:ascii="Times New Roman" w:hAnsi="Times New Roman" w:cs="Times New Roman"/>
          <w:bCs/>
          <w:sz w:val="24"/>
          <w:szCs w:val="24"/>
        </w:rPr>
        <w:t>учащихся  в</w:t>
      </w:r>
      <w:proofErr w:type="gramEnd"/>
      <w:r w:rsidR="00BF5103" w:rsidRPr="001608C7">
        <w:rPr>
          <w:rFonts w:ascii="Times New Roman" w:hAnsi="Times New Roman" w:cs="Times New Roman"/>
          <w:bCs/>
          <w:sz w:val="24"/>
          <w:szCs w:val="24"/>
        </w:rPr>
        <w:t xml:space="preserve"> предметных  конкурсах, олимпиадах</w:t>
      </w:r>
      <w:r w:rsidR="00FC28C9" w:rsidRPr="001608C7">
        <w:rPr>
          <w:rFonts w:ascii="Times New Roman" w:hAnsi="Times New Roman" w:cs="Times New Roman"/>
          <w:bCs/>
          <w:sz w:val="24"/>
          <w:szCs w:val="24"/>
        </w:rPr>
        <w:t xml:space="preserve"> различного уровня (в т.ч.</w:t>
      </w:r>
      <w:r w:rsidR="001608C7" w:rsidRPr="001608C7">
        <w:rPr>
          <w:rFonts w:ascii="Times New Roman" w:hAnsi="Times New Roman" w:cs="Times New Roman"/>
          <w:bCs/>
          <w:sz w:val="24"/>
          <w:szCs w:val="24"/>
        </w:rPr>
        <w:t xml:space="preserve"> районных предметных олимпиадах, районной  научно-практической конференции учащихся  «</w:t>
      </w:r>
      <w:r w:rsidR="003B596F">
        <w:rPr>
          <w:rFonts w:ascii="Times New Roman" w:hAnsi="Times New Roman" w:cs="Times New Roman"/>
          <w:bCs/>
          <w:sz w:val="24"/>
          <w:szCs w:val="24"/>
        </w:rPr>
        <w:t>Шаг в будущее</w:t>
      </w:r>
      <w:r w:rsidR="001608C7" w:rsidRPr="001608C7">
        <w:rPr>
          <w:rFonts w:ascii="Times New Roman" w:hAnsi="Times New Roman" w:cs="Times New Roman"/>
          <w:bCs/>
          <w:sz w:val="24"/>
          <w:szCs w:val="24"/>
        </w:rPr>
        <w:t>»,</w:t>
      </w:r>
      <w:r w:rsidR="003B596F">
        <w:rPr>
          <w:rFonts w:ascii="Times New Roman" w:hAnsi="Times New Roman" w:cs="Times New Roman"/>
          <w:bCs/>
          <w:sz w:val="24"/>
          <w:szCs w:val="24"/>
        </w:rPr>
        <w:t xml:space="preserve"> международной олимпиаде «Кенгуру</w:t>
      </w:r>
      <w:r w:rsidR="001608C7" w:rsidRPr="001608C7">
        <w:rPr>
          <w:rFonts w:ascii="Times New Roman" w:hAnsi="Times New Roman" w:cs="Times New Roman"/>
          <w:bCs/>
          <w:sz w:val="24"/>
          <w:szCs w:val="24"/>
        </w:rPr>
        <w:t>» и др.);</w:t>
      </w:r>
    </w:p>
    <w:p w:rsidR="00BF5103" w:rsidRPr="000B5DD4" w:rsidRDefault="000B5DD4" w:rsidP="00BB3D5A">
      <w:pPr>
        <w:pStyle w:val="a4"/>
        <w:numPr>
          <w:ilvl w:val="0"/>
          <w:numId w:val="38"/>
        </w:numPr>
        <w:tabs>
          <w:tab w:val="left" w:pos="1473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B5DD4">
        <w:rPr>
          <w:rFonts w:ascii="Times New Roman" w:hAnsi="Times New Roman" w:cs="Times New Roman"/>
          <w:bCs/>
          <w:sz w:val="24"/>
          <w:szCs w:val="24"/>
        </w:rPr>
        <w:t>п</w:t>
      </w:r>
      <w:r w:rsidR="00BF5103" w:rsidRPr="000B5DD4">
        <w:rPr>
          <w:rFonts w:ascii="Times New Roman" w:hAnsi="Times New Roman" w:cs="Times New Roman"/>
          <w:bCs/>
          <w:sz w:val="24"/>
          <w:szCs w:val="24"/>
        </w:rPr>
        <w:t>оложительные результаты итоговой аттестации 9,11 классов</w:t>
      </w:r>
      <w:r w:rsidR="00B7230B" w:rsidRPr="000B5DD4">
        <w:rPr>
          <w:rFonts w:ascii="Times New Roman" w:hAnsi="Times New Roman" w:cs="Times New Roman"/>
          <w:bCs/>
          <w:sz w:val="24"/>
          <w:szCs w:val="24"/>
        </w:rPr>
        <w:t>;</w:t>
      </w:r>
      <w:r w:rsidR="00BF5103" w:rsidRPr="000B5DD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04153" w:rsidRPr="000B5DD4" w:rsidRDefault="00B7230B" w:rsidP="00BB3D5A">
      <w:pPr>
        <w:pStyle w:val="a4"/>
        <w:numPr>
          <w:ilvl w:val="0"/>
          <w:numId w:val="38"/>
        </w:numPr>
        <w:tabs>
          <w:tab w:val="left" w:pos="147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D4">
        <w:rPr>
          <w:rFonts w:ascii="Times New Roman" w:hAnsi="Times New Roman" w:cs="Times New Roman"/>
          <w:bCs/>
          <w:sz w:val="24"/>
          <w:szCs w:val="24"/>
        </w:rPr>
        <w:t>у</w:t>
      </w:r>
      <w:r w:rsidR="00BF5103" w:rsidRPr="000B5DD4">
        <w:rPr>
          <w:rFonts w:ascii="Times New Roman" w:hAnsi="Times New Roman" w:cs="Times New Roman"/>
          <w:bCs/>
          <w:sz w:val="24"/>
          <w:szCs w:val="24"/>
        </w:rPr>
        <w:t>чащиеся осваивают содержание предмета на базовом и повышенном уровне</w:t>
      </w:r>
      <w:r w:rsidR="00AC49F7" w:rsidRPr="000B5DD4">
        <w:rPr>
          <w:rFonts w:ascii="Times New Roman" w:hAnsi="Times New Roman" w:cs="Times New Roman"/>
          <w:bCs/>
          <w:sz w:val="24"/>
          <w:szCs w:val="24"/>
        </w:rPr>
        <w:t>.</w:t>
      </w:r>
      <w:r w:rsidR="00BF5103" w:rsidRPr="000B5DD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1608C7" w:rsidRPr="00BB3D5A" w:rsidRDefault="00504153" w:rsidP="00BB3D5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D5A">
        <w:rPr>
          <w:rFonts w:ascii="Times New Roman" w:hAnsi="Times New Roman" w:cs="Times New Roman"/>
          <w:sz w:val="24"/>
          <w:szCs w:val="24"/>
        </w:rPr>
        <w:t>И в завершении, м</w:t>
      </w:r>
      <w:r w:rsidR="001608C7" w:rsidRPr="00BB3D5A">
        <w:rPr>
          <w:rFonts w:ascii="Times New Roman" w:hAnsi="Times New Roman" w:cs="Times New Roman"/>
          <w:sz w:val="24"/>
          <w:szCs w:val="24"/>
        </w:rPr>
        <w:t>не хотелось бы сказать, применение методов</w:t>
      </w:r>
      <w:r w:rsidRPr="00BB3D5A">
        <w:rPr>
          <w:rFonts w:ascii="Times New Roman" w:hAnsi="Times New Roman" w:cs="Times New Roman"/>
          <w:sz w:val="24"/>
          <w:szCs w:val="24"/>
        </w:rPr>
        <w:t xml:space="preserve"> </w:t>
      </w:r>
      <w:r w:rsidR="0095179A" w:rsidRPr="00BB3D5A">
        <w:rPr>
          <w:rFonts w:ascii="Times New Roman" w:hAnsi="Times New Roman" w:cs="Times New Roman"/>
          <w:sz w:val="24"/>
          <w:szCs w:val="24"/>
        </w:rPr>
        <w:t>и</w:t>
      </w:r>
      <w:r w:rsidRPr="00BB3D5A">
        <w:rPr>
          <w:rFonts w:ascii="Times New Roman" w:hAnsi="Times New Roman" w:cs="Times New Roman"/>
          <w:sz w:val="24"/>
          <w:szCs w:val="24"/>
        </w:rPr>
        <w:t>нтеракт</w:t>
      </w:r>
      <w:r w:rsidR="0095179A" w:rsidRPr="00BB3D5A">
        <w:rPr>
          <w:rFonts w:ascii="Times New Roman" w:hAnsi="Times New Roman" w:cs="Times New Roman"/>
          <w:sz w:val="24"/>
          <w:szCs w:val="24"/>
        </w:rPr>
        <w:t xml:space="preserve">ивного обучения </w:t>
      </w:r>
      <w:r w:rsidR="001608C7" w:rsidRPr="00BB3D5A">
        <w:rPr>
          <w:rFonts w:ascii="Times New Roman" w:hAnsi="Times New Roman" w:cs="Times New Roman"/>
          <w:sz w:val="24"/>
          <w:szCs w:val="24"/>
        </w:rPr>
        <w:t>делает образовательный процесс</w:t>
      </w:r>
      <w:r w:rsidR="000B5DD4" w:rsidRPr="00BB3D5A">
        <w:rPr>
          <w:rFonts w:ascii="Times New Roman" w:hAnsi="Times New Roman" w:cs="Times New Roman"/>
          <w:sz w:val="24"/>
          <w:szCs w:val="24"/>
        </w:rPr>
        <w:t xml:space="preserve"> </w:t>
      </w:r>
      <w:r w:rsidRPr="00BB3D5A">
        <w:rPr>
          <w:rFonts w:ascii="Times New Roman" w:hAnsi="Times New Roman" w:cs="Times New Roman"/>
          <w:sz w:val="24"/>
          <w:szCs w:val="24"/>
        </w:rPr>
        <w:t>мотивированным, продуктивным, эмоционально-насыщенным, личностно-развивающ</w:t>
      </w:r>
      <w:r w:rsidR="001608C7" w:rsidRPr="00BB3D5A">
        <w:rPr>
          <w:rFonts w:ascii="Times New Roman" w:hAnsi="Times New Roman" w:cs="Times New Roman"/>
          <w:sz w:val="24"/>
          <w:szCs w:val="24"/>
        </w:rPr>
        <w:t>им, а значит более качественным.</w:t>
      </w:r>
      <w:r w:rsidR="00222ED1" w:rsidRPr="00BB3D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08C7" w:rsidRDefault="001608C7" w:rsidP="001608C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22ED1" w:rsidRPr="001608C7" w:rsidRDefault="001608C7" w:rsidP="001608C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22ED1" w:rsidRPr="001608C7">
        <w:rPr>
          <w:rFonts w:ascii="Times New Roman" w:hAnsi="Times New Roman" w:cs="Times New Roman"/>
          <w:sz w:val="24"/>
          <w:szCs w:val="24"/>
        </w:rPr>
        <w:t>«</w:t>
      </w:r>
      <w:r w:rsidR="00222ED1" w:rsidRPr="001608C7">
        <w:rPr>
          <w:rFonts w:ascii="Times New Roman" w:hAnsi="Times New Roman" w:cs="Times New Roman"/>
          <w:bCs/>
          <w:sz w:val="24"/>
          <w:szCs w:val="24"/>
        </w:rPr>
        <w:t>Видишь ли, у нас тут надо бежать изо всех сил, чтобы оставаться на месте. А если хочешь попасть куда-нибудь, надо бежать еще быстрее».</w:t>
      </w:r>
    </w:p>
    <w:p w:rsidR="001608C7" w:rsidRPr="001608C7" w:rsidRDefault="001608C7" w:rsidP="001608C7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608C7">
        <w:rPr>
          <w:rFonts w:ascii="Times New Roman" w:hAnsi="Times New Roman" w:cs="Times New Roman"/>
          <w:bCs/>
          <w:sz w:val="24"/>
          <w:szCs w:val="24"/>
        </w:rPr>
        <w:t>Льюис Кэрролл</w:t>
      </w:r>
    </w:p>
    <w:p w:rsidR="001608C7" w:rsidRDefault="003B596F" w:rsidP="001608C7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 w:rsidR="001608C7" w:rsidRPr="001608C7">
        <w:rPr>
          <w:rFonts w:ascii="Times New Roman" w:hAnsi="Times New Roman" w:cs="Times New Roman"/>
          <w:bCs/>
          <w:sz w:val="24"/>
          <w:szCs w:val="24"/>
        </w:rPr>
        <w:t>Алиса в стране чудес»</w:t>
      </w:r>
    </w:p>
    <w:p w:rsidR="001608C7" w:rsidRDefault="001608C7" w:rsidP="001608C7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D63FF" w:rsidRDefault="001D63FF" w:rsidP="003B5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08C7">
        <w:rPr>
          <w:rFonts w:ascii="Times New Roman" w:hAnsi="Times New Roman" w:cs="Times New Roman"/>
          <w:b/>
          <w:sz w:val="24"/>
          <w:szCs w:val="24"/>
        </w:rPr>
        <w:t xml:space="preserve">Литература: </w:t>
      </w:r>
    </w:p>
    <w:p w:rsidR="001D63FF" w:rsidRPr="003B596F" w:rsidRDefault="001D63FF" w:rsidP="003B596F">
      <w:pPr>
        <w:pStyle w:val="a4"/>
        <w:numPr>
          <w:ilvl w:val="3"/>
          <w:numId w:val="37"/>
        </w:numPr>
        <w:spacing w:line="240" w:lineRule="auto"/>
        <w:ind w:left="-284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596F">
        <w:rPr>
          <w:rFonts w:ascii="Times New Roman" w:hAnsi="Times New Roman" w:cs="Times New Roman"/>
          <w:sz w:val="24"/>
          <w:szCs w:val="24"/>
        </w:rPr>
        <w:t>Колеченко</w:t>
      </w:r>
      <w:proofErr w:type="spellEnd"/>
      <w:r w:rsidRPr="003B596F">
        <w:rPr>
          <w:rFonts w:ascii="Times New Roman" w:hAnsi="Times New Roman" w:cs="Times New Roman"/>
          <w:sz w:val="24"/>
          <w:szCs w:val="24"/>
        </w:rPr>
        <w:t xml:space="preserve"> А.К. Энциклопедия педагогических технологий / Пособие для преподавателей. – СПб: КАРО, 2002. </w:t>
      </w:r>
      <w:r w:rsidR="00BD7864" w:rsidRPr="003B596F">
        <w:rPr>
          <w:rFonts w:ascii="Times New Roman" w:hAnsi="Times New Roman" w:cs="Times New Roman"/>
          <w:sz w:val="24"/>
          <w:szCs w:val="24"/>
        </w:rPr>
        <w:t>– 152с.</w:t>
      </w:r>
    </w:p>
    <w:p w:rsidR="00E93E8F" w:rsidRDefault="00E93E8F" w:rsidP="003B596F">
      <w:pPr>
        <w:pStyle w:val="a4"/>
        <w:numPr>
          <w:ilvl w:val="3"/>
          <w:numId w:val="37"/>
        </w:numPr>
        <w:spacing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Панина Т.С., Вавилова Л.Н. Современные способы активизации обучения.</w:t>
      </w:r>
      <w:r w:rsidR="002533E8">
        <w:rPr>
          <w:rFonts w:ascii="Times New Roman" w:hAnsi="Times New Roman" w:cs="Times New Roman"/>
          <w:sz w:val="24"/>
          <w:szCs w:val="24"/>
        </w:rPr>
        <w:t xml:space="preserve"> – М.: Издательский центр «Академия», </w:t>
      </w:r>
      <w:proofErr w:type="gramStart"/>
      <w:r w:rsidR="002533E8">
        <w:rPr>
          <w:rFonts w:ascii="Times New Roman" w:hAnsi="Times New Roman" w:cs="Times New Roman"/>
          <w:sz w:val="24"/>
          <w:szCs w:val="24"/>
        </w:rPr>
        <w:t>2007.-</w:t>
      </w:r>
      <w:proofErr w:type="gramEnd"/>
      <w:r w:rsidR="002533E8">
        <w:rPr>
          <w:rFonts w:ascii="Times New Roman" w:hAnsi="Times New Roman" w:cs="Times New Roman"/>
          <w:sz w:val="24"/>
          <w:szCs w:val="24"/>
        </w:rPr>
        <w:t>176с.</w:t>
      </w:r>
    </w:p>
    <w:p w:rsidR="003C2C70" w:rsidRPr="00E93E8F" w:rsidRDefault="001D63FF" w:rsidP="003B596F">
      <w:pPr>
        <w:pStyle w:val="a4"/>
        <w:numPr>
          <w:ilvl w:val="3"/>
          <w:numId w:val="37"/>
        </w:numPr>
        <w:spacing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93E8F">
        <w:rPr>
          <w:rFonts w:ascii="Times New Roman" w:hAnsi="Times New Roman" w:cs="Times New Roman"/>
          <w:sz w:val="24"/>
          <w:szCs w:val="24"/>
        </w:rPr>
        <w:t>Полат</w:t>
      </w:r>
      <w:proofErr w:type="spellEnd"/>
      <w:r w:rsidRPr="00E93E8F">
        <w:rPr>
          <w:rFonts w:ascii="Times New Roman" w:hAnsi="Times New Roman" w:cs="Times New Roman"/>
          <w:sz w:val="24"/>
          <w:szCs w:val="24"/>
        </w:rPr>
        <w:t xml:space="preserve"> Е.С., </w:t>
      </w:r>
      <w:proofErr w:type="spellStart"/>
      <w:r w:rsidRPr="00E93E8F">
        <w:rPr>
          <w:rFonts w:ascii="Times New Roman" w:hAnsi="Times New Roman" w:cs="Times New Roman"/>
          <w:sz w:val="24"/>
          <w:szCs w:val="24"/>
        </w:rPr>
        <w:t>Бухаркина</w:t>
      </w:r>
      <w:proofErr w:type="spellEnd"/>
      <w:r w:rsidRPr="00E93E8F">
        <w:rPr>
          <w:rFonts w:ascii="Times New Roman" w:hAnsi="Times New Roman" w:cs="Times New Roman"/>
          <w:sz w:val="24"/>
          <w:szCs w:val="24"/>
        </w:rPr>
        <w:t xml:space="preserve"> М.Ю., Моисеева М.В., Петров А.Е. Новые педагогические и информационные технологии в системе образования. М., 2005.</w:t>
      </w:r>
      <w:r w:rsidR="00BD7864">
        <w:rPr>
          <w:rFonts w:ascii="Times New Roman" w:hAnsi="Times New Roman" w:cs="Times New Roman"/>
          <w:sz w:val="24"/>
          <w:szCs w:val="24"/>
        </w:rPr>
        <w:t>-98с.</w:t>
      </w:r>
    </w:p>
    <w:p w:rsidR="001D63FF" w:rsidRPr="00E93E8F" w:rsidRDefault="001D63FF" w:rsidP="003B596F">
      <w:pPr>
        <w:pStyle w:val="a4"/>
        <w:numPr>
          <w:ilvl w:val="3"/>
          <w:numId w:val="37"/>
        </w:numPr>
        <w:spacing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93E8F">
        <w:rPr>
          <w:rFonts w:ascii="Times New Roman" w:hAnsi="Times New Roman" w:cs="Times New Roman"/>
          <w:sz w:val="24"/>
          <w:szCs w:val="24"/>
        </w:rPr>
        <w:t xml:space="preserve">Мясоед Т.А. «Интерактивные технологии обучения. Спец. семинар для учителей» М., </w:t>
      </w:r>
      <w:proofErr w:type="gramStart"/>
      <w:r w:rsidRPr="00E93E8F">
        <w:rPr>
          <w:rFonts w:ascii="Times New Roman" w:hAnsi="Times New Roman" w:cs="Times New Roman"/>
          <w:sz w:val="24"/>
          <w:szCs w:val="24"/>
        </w:rPr>
        <w:t>2004</w:t>
      </w:r>
      <w:r w:rsidR="00AC49F7" w:rsidRPr="00E93E8F">
        <w:rPr>
          <w:rFonts w:ascii="Times New Roman" w:hAnsi="Times New Roman" w:cs="Times New Roman"/>
          <w:sz w:val="24"/>
          <w:szCs w:val="24"/>
        </w:rPr>
        <w:t>.</w:t>
      </w:r>
      <w:r w:rsidR="00BD7864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BD7864">
        <w:rPr>
          <w:rFonts w:ascii="Times New Roman" w:hAnsi="Times New Roman" w:cs="Times New Roman"/>
          <w:sz w:val="24"/>
          <w:szCs w:val="24"/>
        </w:rPr>
        <w:t xml:space="preserve"> 151с.</w:t>
      </w:r>
    </w:p>
    <w:p w:rsidR="001D63FF" w:rsidRPr="003B596F" w:rsidRDefault="001D63FF" w:rsidP="00AC49F7">
      <w:pPr>
        <w:pStyle w:val="a4"/>
        <w:numPr>
          <w:ilvl w:val="3"/>
          <w:numId w:val="37"/>
        </w:numPr>
        <w:spacing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93E8F">
        <w:rPr>
          <w:rFonts w:ascii="Times New Roman" w:hAnsi="Times New Roman" w:cs="Times New Roman"/>
          <w:sz w:val="24"/>
          <w:szCs w:val="24"/>
        </w:rPr>
        <w:t xml:space="preserve">Суворова Н. «Интерактивное обучение: Новые подходы» М., </w:t>
      </w:r>
      <w:proofErr w:type="gramStart"/>
      <w:r w:rsidRPr="00E93E8F">
        <w:rPr>
          <w:rFonts w:ascii="Times New Roman" w:hAnsi="Times New Roman" w:cs="Times New Roman"/>
          <w:sz w:val="24"/>
          <w:szCs w:val="24"/>
        </w:rPr>
        <w:t>2005.</w:t>
      </w:r>
      <w:r w:rsidR="00BD7864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BD7864">
        <w:rPr>
          <w:rFonts w:ascii="Times New Roman" w:hAnsi="Times New Roman" w:cs="Times New Roman"/>
          <w:sz w:val="24"/>
          <w:szCs w:val="24"/>
        </w:rPr>
        <w:t xml:space="preserve"> 167с.</w:t>
      </w:r>
    </w:p>
    <w:sectPr w:rsidR="001D63FF" w:rsidRPr="003B596F" w:rsidSect="00FD581E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85108"/>
    <w:multiLevelType w:val="hybridMultilevel"/>
    <w:tmpl w:val="E33CF7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2837B4"/>
    <w:multiLevelType w:val="hybridMultilevel"/>
    <w:tmpl w:val="57B407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2B52B6"/>
    <w:multiLevelType w:val="hybridMultilevel"/>
    <w:tmpl w:val="99DE8A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5620A9"/>
    <w:multiLevelType w:val="multilevel"/>
    <w:tmpl w:val="079E7776"/>
    <w:lvl w:ilvl="0">
      <w:start w:val="1"/>
      <w:numFmt w:val="bullet"/>
      <w:lvlText w:val=""/>
      <w:lvlJc w:val="left"/>
      <w:pPr>
        <w:tabs>
          <w:tab w:val="num" w:pos="2835"/>
        </w:tabs>
        <w:ind w:left="2835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3555"/>
        </w:tabs>
        <w:ind w:left="355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275"/>
        </w:tabs>
        <w:ind w:left="427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995"/>
        </w:tabs>
        <w:ind w:left="499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715"/>
        </w:tabs>
        <w:ind w:left="571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435"/>
        </w:tabs>
        <w:ind w:left="643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155"/>
        </w:tabs>
        <w:ind w:left="715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875"/>
        </w:tabs>
        <w:ind w:left="787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595"/>
        </w:tabs>
        <w:ind w:left="8595" w:hanging="360"/>
      </w:pPr>
      <w:rPr>
        <w:rFonts w:ascii="Wingdings" w:hAnsi="Wingdings" w:hint="default"/>
      </w:rPr>
    </w:lvl>
  </w:abstractNum>
  <w:abstractNum w:abstractNumId="4">
    <w:nsid w:val="18E07111"/>
    <w:multiLevelType w:val="hybridMultilevel"/>
    <w:tmpl w:val="6D76E6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59A4062"/>
    <w:multiLevelType w:val="hybridMultilevel"/>
    <w:tmpl w:val="D9E83A7C"/>
    <w:lvl w:ilvl="0" w:tplc="04190001">
      <w:start w:val="1"/>
      <w:numFmt w:val="bullet"/>
      <w:lvlText w:val=""/>
      <w:lvlJc w:val="left"/>
      <w:pPr>
        <w:tabs>
          <w:tab w:val="num" w:pos="1365"/>
        </w:tabs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85"/>
        </w:tabs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05"/>
        </w:tabs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25"/>
        </w:tabs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45"/>
        </w:tabs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65"/>
        </w:tabs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85"/>
        </w:tabs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05"/>
        </w:tabs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25"/>
        </w:tabs>
        <w:ind w:left="7125" w:hanging="360"/>
      </w:pPr>
      <w:rPr>
        <w:rFonts w:ascii="Wingdings" w:hAnsi="Wingdings" w:hint="default"/>
      </w:rPr>
    </w:lvl>
  </w:abstractNum>
  <w:abstractNum w:abstractNumId="6">
    <w:nsid w:val="28075E04"/>
    <w:multiLevelType w:val="hybridMultilevel"/>
    <w:tmpl w:val="D47AF73C"/>
    <w:lvl w:ilvl="0" w:tplc="DC3A3F8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B773504"/>
    <w:multiLevelType w:val="hybridMultilevel"/>
    <w:tmpl w:val="0ADAC8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084DC1"/>
    <w:multiLevelType w:val="hybridMultilevel"/>
    <w:tmpl w:val="13DE900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59018B1"/>
    <w:multiLevelType w:val="hybridMultilevel"/>
    <w:tmpl w:val="EA32416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4B1D28"/>
    <w:multiLevelType w:val="hybridMultilevel"/>
    <w:tmpl w:val="8E943DC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531F86"/>
    <w:multiLevelType w:val="hybridMultilevel"/>
    <w:tmpl w:val="FB3237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EA0DF2"/>
    <w:multiLevelType w:val="hybridMultilevel"/>
    <w:tmpl w:val="F57EA0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A8782D"/>
    <w:multiLevelType w:val="hybridMultilevel"/>
    <w:tmpl w:val="F40C1DCC"/>
    <w:lvl w:ilvl="0" w:tplc="0419000B">
      <w:start w:val="1"/>
      <w:numFmt w:val="bullet"/>
      <w:lvlText w:val=""/>
      <w:lvlJc w:val="left"/>
      <w:pPr>
        <w:tabs>
          <w:tab w:val="num" w:pos="1140"/>
        </w:tabs>
        <w:ind w:left="11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4">
    <w:nsid w:val="409854DD"/>
    <w:multiLevelType w:val="hybridMultilevel"/>
    <w:tmpl w:val="B7D034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754D77"/>
    <w:multiLevelType w:val="hybridMultilevel"/>
    <w:tmpl w:val="8F3A1CDC"/>
    <w:lvl w:ilvl="0" w:tplc="E28A63D0">
      <w:start w:val="1"/>
      <w:numFmt w:val="decimal"/>
      <w:lvlText w:val="%1."/>
      <w:lvlJc w:val="left"/>
      <w:pPr>
        <w:ind w:left="4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494B7836"/>
    <w:multiLevelType w:val="hybridMultilevel"/>
    <w:tmpl w:val="0FBAC2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287B2B"/>
    <w:multiLevelType w:val="hybridMultilevel"/>
    <w:tmpl w:val="DA14E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152A06"/>
    <w:multiLevelType w:val="hybridMultilevel"/>
    <w:tmpl w:val="D81C429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0D2482A"/>
    <w:multiLevelType w:val="hybridMultilevel"/>
    <w:tmpl w:val="49CC9A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DE3D94"/>
    <w:multiLevelType w:val="hybridMultilevel"/>
    <w:tmpl w:val="23F4B0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A33E79"/>
    <w:multiLevelType w:val="hybridMultilevel"/>
    <w:tmpl w:val="3B384D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85D350F"/>
    <w:multiLevelType w:val="hybridMultilevel"/>
    <w:tmpl w:val="BE0672B6"/>
    <w:lvl w:ilvl="0" w:tplc="04190001">
      <w:start w:val="1"/>
      <w:numFmt w:val="bullet"/>
      <w:lvlText w:val=""/>
      <w:lvlJc w:val="left"/>
      <w:pPr>
        <w:tabs>
          <w:tab w:val="num" w:pos="1350"/>
        </w:tabs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70"/>
        </w:tabs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10"/>
        </w:tabs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30"/>
        </w:tabs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70"/>
        </w:tabs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90"/>
        </w:tabs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10"/>
        </w:tabs>
        <w:ind w:left="7110" w:hanging="360"/>
      </w:pPr>
      <w:rPr>
        <w:rFonts w:ascii="Wingdings" w:hAnsi="Wingdings" w:hint="default"/>
      </w:rPr>
    </w:lvl>
  </w:abstractNum>
  <w:abstractNum w:abstractNumId="23">
    <w:nsid w:val="61D86D12"/>
    <w:multiLevelType w:val="hybridMultilevel"/>
    <w:tmpl w:val="14D0B0E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9750820"/>
    <w:multiLevelType w:val="hybridMultilevel"/>
    <w:tmpl w:val="E4A89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E5522F"/>
    <w:multiLevelType w:val="hybridMultilevel"/>
    <w:tmpl w:val="34E807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640E3C"/>
    <w:multiLevelType w:val="hybridMultilevel"/>
    <w:tmpl w:val="70501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C34488"/>
    <w:multiLevelType w:val="hybridMultilevel"/>
    <w:tmpl w:val="2B4A2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AD3759"/>
    <w:multiLevelType w:val="hybridMultilevel"/>
    <w:tmpl w:val="41FA992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5F4BF2"/>
    <w:multiLevelType w:val="hybridMultilevel"/>
    <w:tmpl w:val="9BD00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BA30D6"/>
    <w:multiLevelType w:val="hybridMultilevel"/>
    <w:tmpl w:val="64EE6D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587112"/>
    <w:multiLevelType w:val="hybridMultilevel"/>
    <w:tmpl w:val="2174B7E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3F1371E"/>
    <w:multiLevelType w:val="hybridMultilevel"/>
    <w:tmpl w:val="6B74D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1C4544"/>
    <w:multiLevelType w:val="hybridMultilevel"/>
    <w:tmpl w:val="011878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A074374"/>
    <w:multiLevelType w:val="hybridMultilevel"/>
    <w:tmpl w:val="0F48B0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A1965B2"/>
    <w:multiLevelType w:val="hybridMultilevel"/>
    <w:tmpl w:val="655E3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594797"/>
    <w:multiLevelType w:val="hybridMultilevel"/>
    <w:tmpl w:val="44D2BA0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>
    <w:nsid w:val="7CA50E72"/>
    <w:multiLevelType w:val="hybridMultilevel"/>
    <w:tmpl w:val="6FF6A9F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2"/>
  </w:num>
  <w:num w:numId="3">
    <w:abstractNumId w:val="5"/>
  </w:num>
  <w:num w:numId="4">
    <w:abstractNumId w:val="37"/>
  </w:num>
  <w:num w:numId="5">
    <w:abstractNumId w:val="17"/>
  </w:num>
  <w:num w:numId="6">
    <w:abstractNumId w:val="14"/>
  </w:num>
  <w:num w:numId="7">
    <w:abstractNumId w:val="11"/>
  </w:num>
  <w:num w:numId="8">
    <w:abstractNumId w:val="29"/>
  </w:num>
  <w:num w:numId="9">
    <w:abstractNumId w:val="18"/>
  </w:num>
  <w:num w:numId="10">
    <w:abstractNumId w:val="0"/>
  </w:num>
  <w:num w:numId="11">
    <w:abstractNumId w:val="28"/>
  </w:num>
  <w:num w:numId="12">
    <w:abstractNumId w:val="30"/>
  </w:num>
  <w:num w:numId="13">
    <w:abstractNumId w:val="1"/>
  </w:num>
  <w:num w:numId="14">
    <w:abstractNumId w:val="8"/>
  </w:num>
  <w:num w:numId="15">
    <w:abstractNumId w:val="20"/>
  </w:num>
  <w:num w:numId="16">
    <w:abstractNumId w:val="36"/>
  </w:num>
  <w:num w:numId="17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21"/>
  </w:num>
  <w:num w:numId="21">
    <w:abstractNumId w:val="4"/>
  </w:num>
  <w:num w:numId="22">
    <w:abstractNumId w:val="34"/>
  </w:num>
  <w:num w:numId="23">
    <w:abstractNumId w:val="32"/>
  </w:num>
  <w:num w:numId="24">
    <w:abstractNumId w:val="7"/>
  </w:num>
  <w:num w:numId="25">
    <w:abstractNumId w:val="26"/>
  </w:num>
  <w:num w:numId="26">
    <w:abstractNumId w:val="16"/>
  </w:num>
  <w:num w:numId="27">
    <w:abstractNumId w:val="35"/>
  </w:num>
  <w:num w:numId="28">
    <w:abstractNumId w:val="2"/>
  </w:num>
  <w:num w:numId="29">
    <w:abstractNumId w:val="15"/>
  </w:num>
  <w:num w:numId="30">
    <w:abstractNumId w:val="9"/>
  </w:num>
  <w:num w:numId="31">
    <w:abstractNumId w:val="19"/>
  </w:num>
  <w:num w:numId="32">
    <w:abstractNumId w:val="25"/>
  </w:num>
  <w:num w:numId="33">
    <w:abstractNumId w:val="31"/>
  </w:num>
  <w:num w:numId="34">
    <w:abstractNumId w:val="23"/>
  </w:num>
  <w:num w:numId="35">
    <w:abstractNumId w:val="12"/>
  </w:num>
  <w:num w:numId="36">
    <w:abstractNumId w:val="6"/>
  </w:num>
  <w:num w:numId="37">
    <w:abstractNumId w:val="27"/>
  </w:num>
  <w:num w:numId="3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A2F"/>
    <w:rsid w:val="000423A7"/>
    <w:rsid w:val="00055315"/>
    <w:rsid w:val="0007648A"/>
    <w:rsid w:val="00090B59"/>
    <w:rsid w:val="00094642"/>
    <w:rsid w:val="000B5DD4"/>
    <w:rsid w:val="000C63D5"/>
    <w:rsid w:val="000D570C"/>
    <w:rsid w:val="0011105A"/>
    <w:rsid w:val="0015629E"/>
    <w:rsid w:val="001608C7"/>
    <w:rsid w:val="00164201"/>
    <w:rsid w:val="001A645F"/>
    <w:rsid w:val="001D63FF"/>
    <w:rsid w:val="001F6D93"/>
    <w:rsid w:val="00202524"/>
    <w:rsid w:val="00222ED1"/>
    <w:rsid w:val="002533E8"/>
    <w:rsid w:val="00265D3F"/>
    <w:rsid w:val="002752B5"/>
    <w:rsid w:val="002804D5"/>
    <w:rsid w:val="00285087"/>
    <w:rsid w:val="002F4E86"/>
    <w:rsid w:val="003256E4"/>
    <w:rsid w:val="00337AC5"/>
    <w:rsid w:val="0034451C"/>
    <w:rsid w:val="00354B03"/>
    <w:rsid w:val="003676F5"/>
    <w:rsid w:val="003722B5"/>
    <w:rsid w:val="0039291E"/>
    <w:rsid w:val="003A6B5E"/>
    <w:rsid w:val="003B596F"/>
    <w:rsid w:val="003D0133"/>
    <w:rsid w:val="003E2FFE"/>
    <w:rsid w:val="00411AB1"/>
    <w:rsid w:val="00430495"/>
    <w:rsid w:val="00453E3E"/>
    <w:rsid w:val="00476F64"/>
    <w:rsid w:val="0048007F"/>
    <w:rsid w:val="004A49C3"/>
    <w:rsid w:val="004B2899"/>
    <w:rsid w:val="004E0AC2"/>
    <w:rsid w:val="00504153"/>
    <w:rsid w:val="00583A7C"/>
    <w:rsid w:val="005847E9"/>
    <w:rsid w:val="005B10C8"/>
    <w:rsid w:val="005D131E"/>
    <w:rsid w:val="005E4545"/>
    <w:rsid w:val="00625E82"/>
    <w:rsid w:val="0064570C"/>
    <w:rsid w:val="006553D6"/>
    <w:rsid w:val="006666C1"/>
    <w:rsid w:val="006762AF"/>
    <w:rsid w:val="006C056E"/>
    <w:rsid w:val="006C53F7"/>
    <w:rsid w:val="00744736"/>
    <w:rsid w:val="00762F2C"/>
    <w:rsid w:val="00764C3B"/>
    <w:rsid w:val="007D2800"/>
    <w:rsid w:val="00901A92"/>
    <w:rsid w:val="009026FA"/>
    <w:rsid w:val="009375E3"/>
    <w:rsid w:val="0095179A"/>
    <w:rsid w:val="00963773"/>
    <w:rsid w:val="009972E3"/>
    <w:rsid w:val="009A7A06"/>
    <w:rsid w:val="009B19E8"/>
    <w:rsid w:val="009D188C"/>
    <w:rsid w:val="009F2B11"/>
    <w:rsid w:val="009F7AB7"/>
    <w:rsid w:val="00A409DA"/>
    <w:rsid w:val="00A52836"/>
    <w:rsid w:val="00A60959"/>
    <w:rsid w:val="00A767B2"/>
    <w:rsid w:val="00A872EB"/>
    <w:rsid w:val="00AC49F7"/>
    <w:rsid w:val="00AC7961"/>
    <w:rsid w:val="00AC7D0E"/>
    <w:rsid w:val="00AD4764"/>
    <w:rsid w:val="00B159C1"/>
    <w:rsid w:val="00B2125F"/>
    <w:rsid w:val="00B7230B"/>
    <w:rsid w:val="00B868B0"/>
    <w:rsid w:val="00B87FD7"/>
    <w:rsid w:val="00BA4D87"/>
    <w:rsid w:val="00BB3D5A"/>
    <w:rsid w:val="00BD7864"/>
    <w:rsid w:val="00BE303A"/>
    <w:rsid w:val="00BF5103"/>
    <w:rsid w:val="00C66A2F"/>
    <w:rsid w:val="00C83B67"/>
    <w:rsid w:val="00C91F75"/>
    <w:rsid w:val="00C940AA"/>
    <w:rsid w:val="00CB0B16"/>
    <w:rsid w:val="00CB720E"/>
    <w:rsid w:val="00CD59B3"/>
    <w:rsid w:val="00D15324"/>
    <w:rsid w:val="00D42DF5"/>
    <w:rsid w:val="00D71348"/>
    <w:rsid w:val="00DA01DB"/>
    <w:rsid w:val="00DB1BA2"/>
    <w:rsid w:val="00DE0742"/>
    <w:rsid w:val="00DE4A9F"/>
    <w:rsid w:val="00E34F88"/>
    <w:rsid w:val="00E43111"/>
    <w:rsid w:val="00E93E8F"/>
    <w:rsid w:val="00EB5F1C"/>
    <w:rsid w:val="00EC000D"/>
    <w:rsid w:val="00EC5DFC"/>
    <w:rsid w:val="00F120B3"/>
    <w:rsid w:val="00F25075"/>
    <w:rsid w:val="00F51981"/>
    <w:rsid w:val="00F57699"/>
    <w:rsid w:val="00F6131F"/>
    <w:rsid w:val="00FC28C9"/>
    <w:rsid w:val="00FD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818E36-2F1F-4D1E-A3ED-7D8CAB580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3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6A2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76F64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B72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B159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B159C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84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47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4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/>
              <a:t>Уровень математической компетенции уч-ся 9-11классов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7.038003062117236E-2"/>
          <c:y val="0.22690476190476191"/>
          <c:w val="0.69350885826771658"/>
          <c:h val="0.590264341957255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3"/>
                <c:pt idx="0">
                  <c:v>первый уровень</c:v>
                </c:pt>
                <c:pt idx="1">
                  <c:v>второй уровень</c:v>
                </c:pt>
                <c:pt idx="2">
                  <c:v>третий уровень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0.15</c:v>
                </c:pt>
                <c:pt idx="1">
                  <c:v>0.64</c:v>
                </c:pt>
                <c:pt idx="2">
                  <c:v>0.21</c:v>
                </c:pt>
                <c:pt idx="3" formatCode="General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3"/>
                <c:pt idx="0">
                  <c:v>первый уровень</c:v>
                </c:pt>
                <c:pt idx="1">
                  <c:v>второй уровень</c:v>
                </c:pt>
                <c:pt idx="2">
                  <c:v>третий уровень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3"/>
                <c:pt idx="0">
                  <c:v>первый уровень</c:v>
                </c:pt>
                <c:pt idx="1">
                  <c:v>второй уровень</c:v>
                </c:pt>
                <c:pt idx="2">
                  <c:v>третий уровень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 4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3"/>
                <c:pt idx="0">
                  <c:v>первый уровень</c:v>
                </c:pt>
                <c:pt idx="1">
                  <c:v>второй уровень</c:v>
                </c:pt>
                <c:pt idx="2">
                  <c:v>третий уровень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71791352"/>
        <c:axId val="371792136"/>
      </c:barChart>
      <c:catAx>
        <c:axId val="3717913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1792136"/>
        <c:crosses val="autoZero"/>
        <c:auto val="1"/>
        <c:lblAlgn val="ctr"/>
        <c:lblOffset val="100"/>
        <c:noMultiLvlLbl val="0"/>
      </c:catAx>
      <c:valAx>
        <c:axId val="3717921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17913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egendEntry>
        <c:idx val="1"/>
        <c:delete val="1"/>
      </c:legendEntry>
      <c:legendEntry>
        <c:idx val="2"/>
        <c:delete val="1"/>
      </c:legendEntry>
      <c:legendEntry>
        <c:idx val="3"/>
        <c:delete val="1"/>
      </c:legendEntry>
      <c:layout>
        <c:manualLayout>
          <c:xMode val="edge"/>
          <c:yMode val="edge"/>
          <c:x val="0.45700138189440098"/>
          <c:y val="0.89482704317132777"/>
          <c:w val="8.599723621119798E-2"/>
          <c:h val="8.218445108154584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C5D40-C39A-4818-B23C-4A57158A1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1919</Words>
  <Characters>10944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01</cp:lastModifiedBy>
  <cp:revision>2</cp:revision>
  <cp:lastPrinted>2012-01-19T03:30:00Z</cp:lastPrinted>
  <dcterms:created xsi:type="dcterms:W3CDTF">2020-11-05T06:52:00Z</dcterms:created>
  <dcterms:modified xsi:type="dcterms:W3CDTF">2020-11-05T06:52:00Z</dcterms:modified>
</cp:coreProperties>
</file>